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A07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EE3D6" w14:textId="77777777" w:rsidR="00E70BF7" w:rsidRPr="007C2621" w:rsidRDefault="00891EB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4602014019</w:t>
                            </w:r>
                          </w:p>
                          <w:p w14:paraId="5217321A" w14:textId="77777777" w:rsidR="00E70BF7" w:rsidRPr="007C2621" w:rsidRDefault="00891EB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5EE9F37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E1EE3D6" w14:textId="77777777" w:rsidR="00E70BF7" w:rsidRPr="007C2621" w:rsidRDefault="00891EB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31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4602014019</w:t>
                      </w:r>
                    </w:p>
                    <w:p w14:paraId="5217321A" w14:textId="77777777" w:rsidR="00E70BF7" w:rsidRPr="007C2621" w:rsidRDefault="00891EB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31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31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5EE9F37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BB8324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559A" w14:textId="77777777" w:rsidR="00E70BF7" w:rsidRPr="00E70BF7" w:rsidRDefault="00E70BF7" w:rsidP="00E70BF7"/>
    <w:p w14:paraId="699493C2" w14:textId="77777777" w:rsidR="0027428A" w:rsidRDefault="0027428A" w:rsidP="009304C3">
      <w:pPr>
        <w:tabs>
          <w:tab w:val="left" w:pos="4320"/>
          <w:tab w:val="left" w:pos="7920"/>
        </w:tabs>
        <w:rPr>
          <w:b/>
        </w:rPr>
      </w:pPr>
    </w:p>
    <w:p w14:paraId="275B750F" w14:textId="77777777" w:rsidR="00702754" w:rsidRDefault="00702754" w:rsidP="00702754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62B56D9A" w14:textId="77777777" w:rsidR="0067715F" w:rsidRPr="009304C3" w:rsidRDefault="0067715F" w:rsidP="0067715F">
      <w:pPr>
        <w:rPr>
          <w:b/>
        </w:rPr>
      </w:pPr>
      <w:bookmarkStart w:id="0" w:name="_GoBack"/>
      <w:bookmarkEnd w:id="0"/>
    </w:p>
    <w:p w14:paraId="653A8C7A" w14:textId="339E089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0085E" w:rsidRPr="004301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30085E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122C14DE" w14:textId="77777777" w:rsidR="0067715F" w:rsidRPr="00E70BF7" w:rsidRDefault="0067715F" w:rsidP="0067715F"/>
    <w:p w14:paraId="40293562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F1B4F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47B15E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ED1C19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104E45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B89CC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63103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F715E2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B36C28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3453B" w:rsidRPr="00E33456" w14:paraId="2A4C9C41" w14:textId="77777777" w:rsidTr="00756D7D">
        <w:tc>
          <w:tcPr>
            <w:tcW w:w="4495" w:type="dxa"/>
          </w:tcPr>
          <w:p w14:paraId="4FFD4E38" w14:textId="0CD8CA2D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43AE9E60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FE8F29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C6D9E7" w14:textId="6A73CFB1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A27419" w14:textId="77777777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53B" w:rsidRPr="00E33456" w14:paraId="3E15F819" w14:textId="77777777" w:rsidTr="00756D7D">
        <w:tc>
          <w:tcPr>
            <w:tcW w:w="4495" w:type="dxa"/>
          </w:tcPr>
          <w:p w14:paraId="581333CB" w14:textId="2C9D5FDC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73B6C5D7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D0B3CE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8EB27C" w14:textId="77F3B468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623847" w14:textId="77777777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53B" w:rsidRPr="00E33456" w14:paraId="3B481C52" w14:textId="77777777" w:rsidTr="00756D7D">
        <w:tc>
          <w:tcPr>
            <w:tcW w:w="4495" w:type="dxa"/>
          </w:tcPr>
          <w:p w14:paraId="6BDBBE08" w14:textId="5FFA8956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681628C6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527151D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61C391" w14:textId="5B5CE454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9856D6" w14:textId="77777777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53B" w:rsidRPr="00E33456" w14:paraId="54B84C88" w14:textId="77777777" w:rsidTr="00756D7D">
        <w:tc>
          <w:tcPr>
            <w:tcW w:w="4495" w:type="dxa"/>
          </w:tcPr>
          <w:p w14:paraId="587341B1" w14:textId="534BC385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140 - Surveying &amp; Foundations lecture</w:t>
            </w:r>
          </w:p>
        </w:tc>
        <w:tc>
          <w:tcPr>
            <w:tcW w:w="900" w:type="dxa"/>
          </w:tcPr>
          <w:p w14:paraId="58ABFD37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1DFF9F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E44C07" w14:textId="15B04FBF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459D82" w14:textId="77777777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53B" w:rsidRPr="00E33456" w14:paraId="281F63C4" w14:textId="77777777" w:rsidTr="00E33456">
        <w:tc>
          <w:tcPr>
            <w:tcW w:w="4495" w:type="dxa"/>
          </w:tcPr>
          <w:p w14:paraId="3D5CE21C" w14:textId="25E515CB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141 - Surveying &amp; Foundations Lab</w:t>
            </w:r>
          </w:p>
        </w:tc>
        <w:tc>
          <w:tcPr>
            <w:tcW w:w="900" w:type="dxa"/>
          </w:tcPr>
          <w:p w14:paraId="2F5B2ACF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860A7C" w14:textId="77777777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4D153B" w14:textId="27F01513" w:rsidR="0083453B" w:rsidRPr="00E33456" w:rsidRDefault="0083453B" w:rsidP="008345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345EA3" w14:textId="77777777" w:rsidR="0083453B" w:rsidRPr="00E33456" w:rsidRDefault="0083453B" w:rsidP="008345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54219E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02EE9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88F0BA" w14:textId="1116B35F" w:rsidR="00756D7D" w:rsidRPr="00756D7D" w:rsidRDefault="00283D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050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87D46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D570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083E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3E78D1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822382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51CF96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98F84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7897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AD01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DECFFE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422E4" w:rsidRPr="00E33456" w14:paraId="6F4E3CF0" w14:textId="77777777" w:rsidTr="001B04DA">
        <w:tc>
          <w:tcPr>
            <w:tcW w:w="4495" w:type="dxa"/>
          </w:tcPr>
          <w:p w14:paraId="23D02388" w14:textId="0432FE98" w:rsidR="008422E4" w:rsidRPr="00E3648F" w:rsidRDefault="008422E4" w:rsidP="008422E4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200 - Light Frame III Lecture</w:t>
            </w:r>
          </w:p>
        </w:tc>
        <w:tc>
          <w:tcPr>
            <w:tcW w:w="900" w:type="dxa"/>
          </w:tcPr>
          <w:p w14:paraId="02EFCE35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C68AC4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C64DEF" w14:textId="08564834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A8944E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0EB9971E" w14:textId="77777777" w:rsidTr="001B04DA">
        <w:tc>
          <w:tcPr>
            <w:tcW w:w="4495" w:type="dxa"/>
          </w:tcPr>
          <w:p w14:paraId="2784C3C4" w14:textId="2C0A1D1E" w:rsidR="008422E4" w:rsidRPr="00E3648F" w:rsidRDefault="008422E4" w:rsidP="008422E4">
            <w:pPr>
              <w:tabs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201 - Light Frame III Lab</w:t>
            </w:r>
          </w:p>
        </w:tc>
        <w:tc>
          <w:tcPr>
            <w:tcW w:w="900" w:type="dxa"/>
          </w:tcPr>
          <w:p w14:paraId="2B57045B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4EDBD8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54BD92" w14:textId="711C9A13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F9442E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784C9F91" w14:textId="77777777" w:rsidTr="001B04DA">
        <w:tc>
          <w:tcPr>
            <w:tcW w:w="4495" w:type="dxa"/>
          </w:tcPr>
          <w:p w14:paraId="00E71DDD" w14:textId="2F507ED2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ISX 100 - Industrial safety</w:t>
            </w:r>
          </w:p>
        </w:tc>
        <w:tc>
          <w:tcPr>
            <w:tcW w:w="900" w:type="dxa"/>
          </w:tcPr>
          <w:p w14:paraId="3D715118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40ED32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D8768C" w14:textId="714FCB0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48BB77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500" w:rsidRPr="00E33456" w14:paraId="5669FEB3" w14:textId="77777777" w:rsidTr="001B04DA">
        <w:tc>
          <w:tcPr>
            <w:tcW w:w="4495" w:type="dxa"/>
          </w:tcPr>
          <w:p w14:paraId="1F57A491" w14:textId="531FBC42" w:rsidR="001C0500" w:rsidRDefault="001C0500" w:rsidP="001C050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14:paraId="00510EBE" w14:textId="0386185B" w:rsidR="001C0500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AF4E1D" w14:textId="77777777" w:rsidR="001C0500" w:rsidRPr="00E33456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548621" w14:textId="77777777" w:rsidR="001C0500" w:rsidRPr="00E33456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AA6ED0" w14:textId="77777777" w:rsidR="001C0500" w:rsidRPr="00E33456" w:rsidRDefault="001C0500" w:rsidP="001C05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500" w:rsidRPr="00E33456" w14:paraId="6A622B06" w14:textId="77777777" w:rsidTr="00E33456">
        <w:tc>
          <w:tcPr>
            <w:tcW w:w="4495" w:type="dxa"/>
          </w:tcPr>
          <w:p w14:paraId="1AF44E78" w14:textId="3F587A8A" w:rsidR="001C0500" w:rsidRPr="00E33456" w:rsidRDefault="001C0500" w:rsidP="001C050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900" w:type="dxa"/>
          </w:tcPr>
          <w:p w14:paraId="29731302" w14:textId="4061E669" w:rsidR="001C0500" w:rsidRPr="00E33456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ACFD28" w14:textId="77777777" w:rsidR="001C0500" w:rsidRPr="00E33456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78C1AC" w14:textId="1D2CBCC3" w:rsidR="001C0500" w:rsidRPr="00E33456" w:rsidRDefault="001C0500" w:rsidP="001C05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CAAAAAA" w14:textId="77777777" w:rsidR="001C0500" w:rsidRPr="00E33456" w:rsidRDefault="001C0500" w:rsidP="001C05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500" w:rsidRPr="00756D7D" w14:paraId="2F0563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197B57" w14:textId="77777777" w:rsidR="001C0500" w:rsidRPr="00756D7D" w:rsidRDefault="001C0500" w:rsidP="001C050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9DA39B" w14:textId="23AA07CA" w:rsidR="001C0500" w:rsidRPr="00756D7D" w:rsidRDefault="001C0500" w:rsidP="001C05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9A3379" w14:textId="77777777" w:rsidR="001C0500" w:rsidRPr="00756D7D" w:rsidRDefault="001C0500" w:rsidP="001C05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56B58" w14:textId="77777777" w:rsidR="001C0500" w:rsidRPr="00756D7D" w:rsidRDefault="001C0500" w:rsidP="001C05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3E642" w14:textId="77777777" w:rsidR="001C0500" w:rsidRPr="00756D7D" w:rsidRDefault="001C0500" w:rsidP="001C0500">
            <w:pPr>
              <w:tabs>
                <w:tab w:val="left" w:pos="5760"/>
              </w:tabs>
            </w:pPr>
          </w:p>
        </w:tc>
      </w:tr>
    </w:tbl>
    <w:p w14:paraId="7CBE1A1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CB10039" w14:textId="77777777" w:rsidTr="007E135E">
        <w:tc>
          <w:tcPr>
            <w:tcW w:w="4495" w:type="dxa"/>
            <w:shd w:val="clear" w:color="auto" w:fill="D0CECE" w:themeFill="background2" w:themeFillShade="E6"/>
          </w:tcPr>
          <w:p w14:paraId="23FCD8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140E4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A755D9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39342F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7DD0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422E4" w:rsidRPr="00E33456" w14:paraId="165A8037" w14:textId="77777777" w:rsidTr="007E135E">
        <w:tc>
          <w:tcPr>
            <w:tcW w:w="4495" w:type="dxa"/>
          </w:tcPr>
          <w:p w14:paraId="7D624765" w14:textId="5A4E9512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190 - Light Frame l Lecture</w:t>
            </w:r>
          </w:p>
        </w:tc>
        <w:tc>
          <w:tcPr>
            <w:tcW w:w="900" w:type="dxa"/>
          </w:tcPr>
          <w:p w14:paraId="3E59F2D7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C5F368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179355" w14:textId="585249FF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7BE058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6CAD6588" w14:textId="77777777" w:rsidTr="007E135E">
        <w:tc>
          <w:tcPr>
            <w:tcW w:w="4495" w:type="dxa"/>
          </w:tcPr>
          <w:p w14:paraId="28F57534" w14:textId="5617AA15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191 - Light Frame l Lab</w:t>
            </w:r>
          </w:p>
        </w:tc>
        <w:tc>
          <w:tcPr>
            <w:tcW w:w="900" w:type="dxa"/>
          </w:tcPr>
          <w:p w14:paraId="6B9E20B5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C59B146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2851A" w14:textId="67EDAE93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E8F289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574CFA32" w14:textId="77777777" w:rsidTr="0083453B">
        <w:trPr>
          <w:trHeight w:val="70"/>
        </w:trPr>
        <w:tc>
          <w:tcPr>
            <w:tcW w:w="4495" w:type="dxa"/>
          </w:tcPr>
          <w:p w14:paraId="531D04AC" w14:textId="35DC35E8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196 - Light Frame II Lecture</w:t>
            </w:r>
          </w:p>
        </w:tc>
        <w:tc>
          <w:tcPr>
            <w:tcW w:w="900" w:type="dxa"/>
          </w:tcPr>
          <w:p w14:paraId="1B49147A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A34590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B09CD2" w14:textId="244F2FAC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7D19A1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20961BE5" w14:textId="77777777" w:rsidTr="007E135E">
        <w:tc>
          <w:tcPr>
            <w:tcW w:w="4495" w:type="dxa"/>
          </w:tcPr>
          <w:p w14:paraId="3F273FA8" w14:textId="72DE90B1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197 - Light Frame II Lab</w:t>
            </w:r>
          </w:p>
        </w:tc>
        <w:tc>
          <w:tcPr>
            <w:tcW w:w="900" w:type="dxa"/>
          </w:tcPr>
          <w:p w14:paraId="5FC1F4A9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ED3CF10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BB6039" w14:textId="0CE48D0A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672227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422E4" w:rsidRPr="00E33456" w14:paraId="0677D50F" w14:textId="77777777" w:rsidTr="007E135E">
        <w:tc>
          <w:tcPr>
            <w:tcW w:w="4495" w:type="dxa"/>
          </w:tcPr>
          <w:p w14:paraId="39B8DEFB" w14:textId="46D3AB98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298 - Practicum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CAR 299 - Co-op</w:t>
            </w:r>
          </w:p>
        </w:tc>
        <w:tc>
          <w:tcPr>
            <w:tcW w:w="900" w:type="dxa"/>
          </w:tcPr>
          <w:p w14:paraId="044F2545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5572A0" w14:textId="77777777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1B448F" w14:textId="37036AE9" w:rsidR="008422E4" w:rsidRPr="00E33456" w:rsidRDefault="008422E4" w:rsidP="008422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921F318" w14:textId="77777777" w:rsidR="008422E4" w:rsidRPr="00E33456" w:rsidRDefault="008422E4" w:rsidP="008422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E33456" w14:paraId="6252CFF8" w14:textId="77777777" w:rsidTr="007E135E">
        <w:tc>
          <w:tcPr>
            <w:tcW w:w="4495" w:type="dxa"/>
          </w:tcPr>
          <w:p w14:paraId="3E356529" w14:textId="71F8EA55" w:rsidR="007E135E" w:rsidRPr="00E33456" w:rsidRDefault="00293707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14:paraId="21769F07" w14:textId="77777777" w:rsidR="007E135E" w:rsidRPr="00E33456" w:rsidRDefault="00283D1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F8DCF" w14:textId="77777777" w:rsidR="007E135E" w:rsidRPr="00E33456" w:rsidRDefault="007E135E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B015DD" w14:textId="192941EA" w:rsidR="007E135E" w:rsidRPr="00E33456" w:rsidRDefault="007E135E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43AD0D" w14:textId="20B42A69" w:rsidR="007E135E" w:rsidRPr="00E33456" w:rsidRDefault="00BF4BD1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Recommended</w:t>
            </w:r>
          </w:p>
        </w:tc>
      </w:tr>
      <w:tr w:rsidR="007E135E" w:rsidRPr="00756D7D" w14:paraId="465243FA" w14:textId="77777777" w:rsidTr="007E135E">
        <w:tc>
          <w:tcPr>
            <w:tcW w:w="4495" w:type="dxa"/>
            <w:shd w:val="clear" w:color="auto" w:fill="D0CECE" w:themeFill="background2" w:themeFillShade="E6"/>
          </w:tcPr>
          <w:p w14:paraId="338C44DA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3A227C" w14:textId="77777777" w:rsidR="007E135E" w:rsidRPr="00756D7D" w:rsidRDefault="0023093A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C49A6D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378DA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013BF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5D06B37F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751301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520FBA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62504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AF09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1D1AF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CA093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D87577" w14:textId="77777777" w:rsidTr="001B04DA">
        <w:tc>
          <w:tcPr>
            <w:tcW w:w="4495" w:type="dxa"/>
          </w:tcPr>
          <w:p w14:paraId="30AF18F5" w14:textId="41B12228" w:rsidR="00E33456" w:rsidRPr="00E33456" w:rsidRDefault="00D77FB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Electives (see below)</w:t>
            </w:r>
          </w:p>
        </w:tc>
        <w:tc>
          <w:tcPr>
            <w:tcW w:w="900" w:type="dxa"/>
          </w:tcPr>
          <w:p w14:paraId="485D3BBB" w14:textId="779E1C3F" w:rsidR="00E33456" w:rsidRPr="00E33456" w:rsidRDefault="00D77FB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3BC94EC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DFD39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C5945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E5A7B1B" w14:textId="77777777" w:rsidTr="00741908">
        <w:tc>
          <w:tcPr>
            <w:tcW w:w="4495" w:type="dxa"/>
            <w:shd w:val="clear" w:color="auto" w:fill="D0CECE" w:themeFill="background2" w:themeFillShade="E6"/>
          </w:tcPr>
          <w:p w14:paraId="3FE1160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16131C" w14:textId="5172E6C4" w:rsidR="00E33456" w:rsidRPr="00756D7D" w:rsidRDefault="0023093A" w:rsidP="00A3197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7FB7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EE7DE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EF3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B3B30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717C83" w14:paraId="7DD98CD1" w14:textId="77777777" w:rsidTr="00741908">
        <w:tc>
          <w:tcPr>
            <w:tcW w:w="4495" w:type="dxa"/>
            <w:hideMark/>
          </w:tcPr>
          <w:p w14:paraId="110F21F9" w14:textId="77777777" w:rsidR="00717C83" w:rsidRDefault="00717C8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C970EF3" w14:textId="70FF8294" w:rsidR="00717C83" w:rsidRDefault="00E83C2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48-</w:t>
            </w:r>
            <w:r w:rsidR="00741908">
              <w:rPr>
                <w:b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2A51" w14:textId="77777777" w:rsidR="00717C83" w:rsidRDefault="00717C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D51515" w14:textId="77777777" w:rsidR="00717C83" w:rsidRDefault="00717C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F968E2F" w14:textId="77777777" w:rsidR="00717C83" w:rsidRDefault="00717C83">
            <w:pPr>
              <w:tabs>
                <w:tab w:val="left" w:pos="5760"/>
              </w:tabs>
            </w:pPr>
          </w:p>
        </w:tc>
      </w:tr>
    </w:tbl>
    <w:p w14:paraId="4031660B" w14:textId="77777777" w:rsidR="00E70BF7" w:rsidRDefault="00E70BF7" w:rsidP="00E70BF7">
      <w:pPr>
        <w:jc w:val="center"/>
        <w:rPr>
          <w:b/>
          <w:i/>
          <w:sz w:val="20"/>
        </w:rPr>
      </w:pPr>
    </w:p>
    <w:p w14:paraId="4224866B" w14:textId="28BE3D2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720B8">
        <w:rPr>
          <w:b/>
          <w:i/>
          <w:sz w:val="18"/>
          <w:szCs w:val="18"/>
        </w:rPr>
        <w:t>.</w:t>
      </w:r>
    </w:p>
    <w:p w14:paraId="0E458938" w14:textId="77777777" w:rsidR="00334C02" w:rsidRDefault="00334C02" w:rsidP="00020CC7">
      <w:pPr>
        <w:rPr>
          <w:b/>
        </w:rPr>
      </w:pPr>
    </w:p>
    <w:p w14:paraId="1CADF4B9" w14:textId="253CD15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720B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8922CB4" w14:textId="77777777" w:rsidR="00020CC7" w:rsidRDefault="00020CC7" w:rsidP="00020CC7">
      <w:pPr>
        <w:rPr>
          <w:b/>
        </w:rPr>
      </w:pPr>
    </w:p>
    <w:p w14:paraId="7AC9EAE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F448C6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38A7DA72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3CA72ED" w14:textId="74CFFEED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</w:p>
        </w:tc>
      </w:tr>
      <w:tr w:rsidR="00C24DFD" w14:paraId="1BA5D928" w14:textId="77777777" w:rsidTr="00C24DFD">
        <w:trPr>
          <w:trHeight w:val="246"/>
        </w:trPr>
        <w:tc>
          <w:tcPr>
            <w:tcW w:w="10786" w:type="dxa"/>
            <w:gridSpan w:val="2"/>
          </w:tcPr>
          <w:p w14:paraId="7232A30B" w14:textId="318589CB" w:rsidR="00C24DFD" w:rsidRPr="00E87C42" w:rsidRDefault="00C24DFD" w:rsidP="00C24DFD">
            <w:pPr>
              <w:jc w:val="center"/>
              <w:rPr>
                <w:rFonts w:cstheme="minorHAnsi"/>
                <w:szCs w:val="15"/>
              </w:rPr>
            </w:pPr>
            <w:r w:rsidRPr="00E87C42">
              <w:rPr>
                <w:rFonts w:cstheme="minorHAnsi"/>
                <w:szCs w:val="15"/>
              </w:rPr>
              <w:t>Core courses are on a 4</w:t>
            </w:r>
            <w:r>
              <w:rPr>
                <w:rFonts w:cstheme="minorHAnsi"/>
                <w:szCs w:val="15"/>
              </w:rPr>
              <w:t>-</w:t>
            </w:r>
            <w:r w:rsidRPr="00E87C42">
              <w:rPr>
                <w:rFonts w:cstheme="minorHAnsi"/>
                <w:szCs w:val="15"/>
              </w:rPr>
              <w:t>semester rotation,</w:t>
            </w:r>
            <w:r>
              <w:rPr>
                <w:rFonts w:cstheme="minorHAnsi"/>
                <w:szCs w:val="15"/>
              </w:rPr>
              <w:t xml:space="preserve"> </w:t>
            </w:r>
            <w:r w:rsidRPr="00E87C42">
              <w:rPr>
                <w:rFonts w:cstheme="minorHAnsi"/>
                <w:szCs w:val="15"/>
              </w:rPr>
              <w:t>students should take each CAR course when offered.</w:t>
            </w:r>
          </w:p>
        </w:tc>
      </w:tr>
      <w:tr w:rsidR="009304C3" w14:paraId="6670E489" w14:textId="77777777" w:rsidTr="00334C02">
        <w:trPr>
          <w:trHeight w:val="246"/>
        </w:trPr>
        <w:tc>
          <w:tcPr>
            <w:tcW w:w="2237" w:type="dxa"/>
          </w:tcPr>
          <w:p w14:paraId="44888642" w14:textId="77777777" w:rsidR="009304C3" w:rsidRPr="00C546F9" w:rsidRDefault="009304C3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936AB1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1C5A77A8" w14:textId="77777777" w:rsidTr="00334C02">
        <w:trPr>
          <w:trHeight w:val="225"/>
        </w:trPr>
        <w:tc>
          <w:tcPr>
            <w:tcW w:w="2237" w:type="dxa"/>
          </w:tcPr>
          <w:p w14:paraId="1E708A3C" w14:textId="77777777" w:rsidR="009304C3" w:rsidRPr="00C546F9" w:rsidRDefault="009304C3" w:rsidP="00334C02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E73D25F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E9D4988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5AD262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886D201" w14:textId="77777777" w:rsidTr="00334C02">
        <w:trPr>
          <w:trHeight w:val="1383"/>
        </w:trPr>
        <w:tc>
          <w:tcPr>
            <w:tcW w:w="10560" w:type="dxa"/>
          </w:tcPr>
          <w:p w14:paraId="5A1655E1" w14:textId="77777777" w:rsidR="00334C02" w:rsidRDefault="003720B8" w:rsidP="00334C02">
            <w:r>
              <w:t>General Education:</w:t>
            </w:r>
          </w:p>
          <w:p w14:paraId="0935AB2B" w14:textId="77777777" w:rsidR="003720B8" w:rsidRDefault="003720B8" w:rsidP="003720B8">
            <w:r>
              <w:t>Area 1: Written Communication, Oral Communications, or Humanities/Heritage</w:t>
            </w:r>
          </w:p>
          <w:p w14:paraId="6AF441B2" w14:textId="77777777" w:rsidR="003720B8" w:rsidRDefault="003720B8" w:rsidP="003720B8"/>
          <w:p w14:paraId="231ADC6C" w14:textId="378948E5" w:rsidR="003720B8" w:rsidRDefault="003720B8" w:rsidP="003720B8">
            <w:r>
              <w:t>Area 2: Social/Behavioral Sciences, Natural Sciences, or Quantitative Reasoning</w:t>
            </w:r>
          </w:p>
        </w:tc>
      </w:tr>
    </w:tbl>
    <w:p w14:paraId="47336819" w14:textId="77777777" w:rsidR="006A436A" w:rsidRDefault="00891EB5" w:rsidP="006636F0"/>
    <w:p w14:paraId="1A2D6AF7" w14:textId="77777777" w:rsidR="001B43D5" w:rsidRDefault="001B43D5" w:rsidP="006636F0"/>
    <w:p w14:paraId="5B6D3E13" w14:textId="77777777" w:rsidR="006636F0" w:rsidRDefault="006636F0" w:rsidP="006636F0"/>
    <w:p w14:paraId="08F34F86" w14:textId="77777777" w:rsidR="00334C02" w:rsidRDefault="00334C02" w:rsidP="006636F0"/>
    <w:p w14:paraId="793E7B61" w14:textId="77777777" w:rsidR="001B43D5" w:rsidRDefault="001B43D5" w:rsidP="006636F0"/>
    <w:tbl>
      <w:tblPr>
        <w:tblStyle w:val="TableGrid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9985"/>
        <w:gridCol w:w="801"/>
      </w:tblGrid>
      <w:tr w:rsidR="00E87C42" w14:paraId="02A8E44F" w14:textId="77777777" w:rsidTr="00E87C4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3B21A55" w14:textId="77777777" w:rsidR="00E87C42" w:rsidRPr="001B43D5" w:rsidRDefault="00E87C42" w:rsidP="00E87C4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E87C42" w14:paraId="7F11FBA6" w14:textId="77777777" w:rsidTr="00E87C42">
        <w:trPr>
          <w:trHeight w:val="246"/>
        </w:trPr>
        <w:tc>
          <w:tcPr>
            <w:tcW w:w="9985" w:type="dxa"/>
          </w:tcPr>
          <w:p w14:paraId="244B4B5F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  <w:r w:rsidRPr="00D93C20">
              <w:rPr>
                <w:rFonts w:cstheme="minorHAnsi"/>
                <w:szCs w:val="15"/>
              </w:rPr>
              <w:t>Technical, or Gen Ed courses may be used as electives at the approval of the Program Coordinator.</w:t>
            </w:r>
          </w:p>
        </w:tc>
        <w:tc>
          <w:tcPr>
            <w:tcW w:w="801" w:type="dxa"/>
          </w:tcPr>
          <w:p w14:paraId="7797367B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  <w:tr w:rsidR="00E87C42" w14:paraId="266B0F3C" w14:textId="77777777" w:rsidTr="00E87C42">
        <w:trPr>
          <w:trHeight w:val="246"/>
        </w:trPr>
        <w:tc>
          <w:tcPr>
            <w:tcW w:w="9985" w:type="dxa"/>
          </w:tcPr>
          <w:p w14:paraId="6FF00FF4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67A0FF32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  <w:tr w:rsidR="002826FF" w14:paraId="12AC8172" w14:textId="77777777" w:rsidTr="00E87C42">
        <w:trPr>
          <w:trHeight w:val="246"/>
        </w:trPr>
        <w:tc>
          <w:tcPr>
            <w:tcW w:w="9985" w:type="dxa"/>
          </w:tcPr>
          <w:p w14:paraId="7434441D" w14:textId="4DBC180F" w:rsidR="002826FF" w:rsidRPr="00D93C20" w:rsidRDefault="002826FF" w:rsidP="002826FF">
            <w:pPr>
              <w:rPr>
                <w:rFonts w:cstheme="minorHAnsi"/>
                <w:szCs w:val="15"/>
              </w:rPr>
            </w:pPr>
            <w:r>
              <w:t>CAR 240 - Light frame IV Lecture</w:t>
            </w:r>
          </w:p>
        </w:tc>
        <w:tc>
          <w:tcPr>
            <w:tcW w:w="801" w:type="dxa"/>
          </w:tcPr>
          <w:p w14:paraId="14260C24" w14:textId="7ED89136" w:rsidR="002826FF" w:rsidRPr="00D93C20" w:rsidRDefault="002826FF" w:rsidP="002826FF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2826FF" w14:paraId="5EEA5553" w14:textId="77777777" w:rsidTr="00E87C42">
        <w:trPr>
          <w:trHeight w:val="225"/>
        </w:trPr>
        <w:tc>
          <w:tcPr>
            <w:tcW w:w="9985" w:type="dxa"/>
          </w:tcPr>
          <w:p w14:paraId="7EEEA703" w14:textId="3C342B2C" w:rsidR="002826FF" w:rsidRPr="00D93C20" w:rsidRDefault="002826FF" w:rsidP="002826FF">
            <w:pPr>
              <w:rPr>
                <w:rFonts w:cstheme="minorHAnsi"/>
                <w:szCs w:val="15"/>
              </w:rPr>
            </w:pPr>
            <w:r>
              <w:t>CAR 241 - Light Frame IV Lab</w:t>
            </w:r>
          </w:p>
        </w:tc>
        <w:tc>
          <w:tcPr>
            <w:tcW w:w="801" w:type="dxa"/>
          </w:tcPr>
          <w:p w14:paraId="248A0B90" w14:textId="32DF5301" w:rsidR="002826FF" w:rsidRPr="00D93C20" w:rsidRDefault="002826FF" w:rsidP="002826FF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2</w:t>
            </w:r>
          </w:p>
        </w:tc>
      </w:tr>
      <w:tr w:rsidR="002826FF" w14:paraId="086134E3" w14:textId="77777777" w:rsidTr="00E87C42">
        <w:trPr>
          <w:trHeight w:val="246"/>
        </w:trPr>
        <w:tc>
          <w:tcPr>
            <w:tcW w:w="9985" w:type="dxa"/>
          </w:tcPr>
          <w:p w14:paraId="5ED82BF7" w14:textId="1AFCAC9C" w:rsidR="002826FF" w:rsidRPr="00D93C20" w:rsidRDefault="002826FF" w:rsidP="002826FF">
            <w:pPr>
              <w:rPr>
                <w:rFonts w:cstheme="minorHAnsi"/>
                <w:szCs w:val="15"/>
              </w:rPr>
            </w:pPr>
            <w:r>
              <w:t>CAR 150 - Concrete Formwork Lecture</w:t>
            </w:r>
          </w:p>
        </w:tc>
        <w:tc>
          <w:tcPr>
            <w:tcW w:w="801" w:type="dxa"/>
          </w:tcPr>
          <w:p w14:paraId="261B8244" w14:textId="628A67B5" w:rsidR="002826FF" w:rsidRPr="00D93C20" w:rsidRDefault="002826FF" w:rsidP="002826FF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2826FF" w14:paraId="4EE3AFF0" w14:textId="77777777" w:rsidTr="00E87C42">
        <w:trPr>
          <w:trHeight w:val="246"/>
        </w:trPr>
        <w:tc>
          <w:tcPr>
            <w:tcW w:w="9985" w:type="dxa"/>
          </w:tcPr>
          <w:p w14:paraId="14369533" w14:textId="4E8E3ECB" w:rsidR="002826FF" w:rsidRPr="00D93C20" w:rsidRDefault="002826FF" w:rsidP="002826FF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>
              <w:t>CAR 151 - Concrete Formwork Lab</w:t>
            </w:r>
          </w:p>
        </w:tc>
        <w:tc>
          <w:tcPr>
            <w:tcW w:w="801" w:type="dxa"/>
          </w:tcPr>
          <w:p w14:paraId="0D0689DE" w14:textId="5B2BF88A" w:rsidR="002826FF" w:rsidRPr="00D93C20" w:rsidRDefault="002826FF" w:rsidP="002826FF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2</w:t>
            </w:r>
          </w:p>
        </w:tc>
      </w:tr>
      <w:tr w:rsidR="002826FF" w14:paraId="6949C989" w14:textId="77777777" w:rsidTr="00E87C42">
        <w:trPr>
          <w:trHeight w:val="246"/>
        </w:trPr>
        <w:tc>
          <w:tcPr>
            <w:tcW w:w="9985" w:type="dxa"/>
          </w:tcPr>
          <w:p w14:paraId="0FE15D10" w14:textId="070482BB" w:rsidR="002826FF" w:rsidRPr="00D93C20" w:rsidRDefault="002826FF" w:rsidP="002826FF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>
              <w:t>CAR 198 - Special Topics in Construction</w:t>
            </w:r>
          </w:p>
        </w:tc>
        <w:tc>
          <w:tcPr>
            <w:tcW w:w="801" w:type="dxa"/>
          </w:tcPr>
          <w:p w14:paraId="53BBDE3E" w14:textId="5B433966" w:rsidR="002826FF" w:rsidRPr="00D93C20" w:rsidRDefault="002826FF" w:rsidP="002826FF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E87C42" w14:paraId="0D166531" w14:textId="77777777" w:rsidTr="00E87C42">
        <w:trPr>
          <w:trHeight w:val="246"/>
        </w:trPr>
        <w:tc>
          <w:tcPr>
            <w:tcW w:w="9985" w:type="dxa"/>
          </w:tcPr>
          <w:p w14:paraId="4EC584E1" w14:textId="77777777" w:rsidR="00E87C42" w:rsidRPr="00D93C20" w:rsidRDefault="00E87C42" w:rsidP="00E87C42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0A878C1A" w14:textId="77777777" w:rsidR="00E87C42" w:rsidRPr="00D93C20" w:rsidRDefault="00E87C42" w:rsidP="00E87C42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</w:p>
        </w:tc>
      </w:tr>
      <w:tr w:rsidR="00E87C42" w14:paraId="5CE019A1" w14:textId="77777777" w:rsidTr="00E87C42">
        <w:trPr>
          <w:trHeight w:val="246"/>
        </w:trPr>
        <w:tc>
          <w:tcPr>
            <w:tcW w:w="9985" w:type="dxa"/>
          </w:tcPr>
          <w:p w14:paraId="2F34AE91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1319B922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  <w:tr w:rsidR="00E87C42" w14:paraId="099A92DC" w14:textId="77777777" w:rsidTr="00E87C42">
        <w:trPr>
          <w:trHeight w:val="246"/>
        </w:trPr>
        <w:tc>
          <w:tcPr>
            <w:tcW w:w="9985" w:type="dxa"/>
          </w:tcPr>
          <w:p w14:paraId="1C440BE2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7988A122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  <w:tr w:rsidR="00E87C42" w14:paraId="2E9E39F7" w14:textId="77777777" w:rsidTr="00E87C42">
        <w:trPr>
          <w:trHeight w:val="246"/>
        </w:trPr>
        <w:tc>
          <w:tcPr>
            <w:tcW w:w="9985" w:type="dxa"/>
          </w:tcPr>
          <w:p w14:paraId="0A00BEFE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59ABCB2C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  <w:tr w:rsidR="00E87C42" w14:paraId="09B04076" w14:textId="77777777" w:rsidTr="00E87C42">
        <w:trPr>
          <w:trHeight w:val="225"/>
        </w:trPr>
        <w:tc>
          <w:tcPr>
            <w:tcW w:w="9985" w:type="dxa"/>
          </w:tcPr>
          <w:p w14:paraId="0722908D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  <w:tc>
          <w:tcPr>
            <w:tcW w:w="801" w:type="dxa"/>
          </w:tcPr>
          <w:p w14:paraId="54102034" w14:textId="77777777" w:rsidR="00E87C42" w:rsidRPr="00D93C20" w:rsidRDefault="00E87C42" w:rsidP="00E87C42">
            <w:pPr>
              <w:rPr>
                <w:rFonts w:cstheme="minorHAnsi"/>
                <w:szCs w:val="15"/>
              </w:rPr>
            </w:pPr>
          </w:p>
        </w:tc>
      </w:tr>
    </w:tbl>
    <w:p w14:paraId="453C5D28" w14:textId="77777777" w:rsidR="00E33456" w:rsidRDefault="00E33456" w:rsidP="006636F0"/>
    <w:p w14:paraId="37CEA7AA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4B82" w14:textId="77777777" w:rsidR="00891EB5" w:rsidRDefault="00891EB5" w:rsidP="006636F0">
      <w:r>
        <w:separator/>
      </w:r>
    </w:p>
  </w:endnote>
  <w:endnote w:type="continuationSeparator" w:id="0">
    <w:p w14:paraId="04925BD9" w14:textId="77777777" w:rsidR="00891EB5" w:rsidRDefault="00891EB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077F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D02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3197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2C7D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C816" w14:textId="77777777" w:rsidR="00891EB5" w:rsidRDefault="00891EB5" w:rsidP="006636F0">
      <w:r>
        <w:separator/>
      </w:r>
    </w:p>
  </w:footnote>
  <w:footnote w:type="continuationSeparator" w:id="0">
    <w:p w14:paraId="67690752" w14:textId="77777777" w:rsidR="00891EB5" w:rsidRDefault="00891EB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2248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F141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DC77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A4B1F"/>
    <w:rsid w:val="001B43D5"/>
    <w:rsid w:val="001C0500"/>
    <w:rsid w:val="001C2AC1"/>
    <w:rsid w:val="0023093A"/>
    <w:rsid w:val="0027428A"/>
    <w:rsid w:val="002826FF"/>
    <w:rsid w:val="00283D13"/>
    <w:rsid w:val="00293707"/>
    <w:rsid w:val="002C2521"/>
    <w:rsid w:val="0030085E"/>
    <w:rsid w:val="00334C02"/>
    <w:rsid w:val="003720B8"/>
    <w:rsid w:val="003B2D4B"/>
    <w:rsid w:val="003D490F"/>
    <w:rsid w:val="004857FD"/>
    <w:rsid w:val="004A4F63"/>
    <w:rsid w:val="005E258C"/>
    <w:rsid w:val="006636F0"/>
    <w:rsid w:val="0067715F"/>
    <w:rsid w:val="00693A3A"/>
    <w:rsid w:val="006C23B5"/>
    <w:rsid w:val="00702754"/>
    <w:rsid w:val="00717C83"/>
    <w:rsid w:val="00741908"/>
    <w:rsid w:val="00756D7D"/>
    <w:rsid w:val="007C2621"/>
    <w:rsid w:val="007E135E"/>
    <w:rsid w:val="007E5BA9"/>
    <w:rsid w:val="008011DD"/>
    <w:rsid w:val="00822AB5"/>
    <w:rsid w:val="0083453B"/>
    <w:rsid w:val="008422E4"/>
    <w:rsid w:val="00891EB5"/>
    <w:rsid w:val="008C74E6"/>
    <w:rsid w:val="008F0D3B"/>
    <w:rsid w:val="009162A5"/>
    <w:rsid w:val="009304C3"/>
    <w:rsid w:val="009352DC"/>
    <w:rsid w:val="009C5C62"/>
    <w:rsid w:val="009F4B30"/>
    <w:rsid w:val="00A3197B"/>
    <w:rsid w:val="00A84FF1"/>
    <w:rsid w:val="00AC03A1"/>
    <w:rsid w:val="00B4478D"/>
    <w:rsid w:val="00B961C6"/>
    <w:rsid w:val="00BF4BD1"/>
    <w:rsid w:val="00C0453D"/>
    <w:rsid w:val="00C24DFD"/>
    <w:rsid w:val="00CA4627"/>
    <w:rsid w:val="00CB38EB"/>
    <w:rsid w:val="00CB53A7"/>
    <w:rsid w:val="00CE7FFD"/>
    <w:rsid w:val="00D63874"/>
    <w:rsid w:val="00D77FB7"/>
    <w:rsid w:val="00D93C20"/>
    <w:rsid w:val="00E32E29"/>
    <w:rsid w:val="00E33456"/>
    <w:rsid w:val="00E3648F"/>
    <w:rsid w:val="00E70BF7"/>
    <w:rsid w:val="00E731E0"/>
    <w:rsid w:val="00E83C2D"/>
    <w:rsid w:val="00E87C42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3C44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8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29</cp:revision>
  <dcterms:created xsi:type="dcterms:W3CDTF">2018-01-29T20:15:00Z</dcterms:created>
  <dcterms:modified xsi:type="dcterms:W3CDTF">2018-07-04T18:16:00Z</dcterms:modified>
</cp:coreProperties>
</file>