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0EA6BAD8" w:rsidR="00E70BF7" w:rsidRPr="00E70BF7" w:rsidRDefault="00CD260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01AC468" wp14:editId="02F421D9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D5A9928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6F968671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Carpenter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6F968671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Carpenter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1887F414" w14:textId="77777777" w:rsidR="000031E5" w:rsidRDefault="000031E5" w:rsidP="000031E5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A24C44D" w:rsidR="00756D7D" w:rsidRPr="00756D7D" w:rsidRDefault="004803A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Pr="00EE22C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3AC" w:rsidRPr="00E33456" w14:paraId="2B8C548D" w14:textId="77777777" w:rsidTr="00CF2BD0">
        <w:tc>
          <w:tcPr>
            <w:tcW w:w="4464" w:type="dxa"/>
          </w:tcPr>
          <w:p w14:paraId="26A80675" w14:textId="3F73E7A9" w:rsidR="004803AC" w:rsidRPr="009A1B8A" w:rsidRDefault="004803AC" w:rsidP="004803AC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900" w:type="dxa"/>
            <w:vAlign w:val="center"/>
          </w:tcPr>
          <w:p w14:paraId="170C79CB" w14:textId="5BD4EE02" w:rsidR="004803AC" w:rsidRPr="009A1B8A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A91891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2058E0" w14:textId="4D20476C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077E1" w14:textId="77777777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1FE8049" w14:textId="504CB675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3AC" w:rsidRPr="00E33456" w14:paraId="7744AA31" w14:textId="77777777" w:rsidTr="00CF2BD0">
        <w:tc>
          <w:tcPr>
            <w:tcW w:w="4464" w:type="dxa"/>
          </w:tcPr>
          <w:p w14:paraId="15105C08" w14:textId="69AC28BC" w:rsidR="004803AC" w:rsidRPr="009A1B8A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201 </w:t>
            </w:r>
            <w:r>
              <w:rPr>
                <w:sz w:val="20"/>
                <w:szCs w:val="20"/>
              </w:rPr>
              <w:t xml:space="preserve">Light Frame Construction III – Lab </w:t>
            </w:r>
          </w:p>
        </w:tc>
        <w:tc>
          <w:tcPr>
            <w:tcW w:w="900" w:type="dxa"/>
            <w:vAlign w:val="center"/>
          </w:tcPr>
          <w:p w14:paraId="2FA7621E" w14:textId="1DAB926F" w:rsidR="004803AC" w:rsidRPr="009A1B8A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36BF01D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E772DC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C8C57A" w14:textId="5A1D7813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200</w:t>
            </w:r>
          </w:p>
        </w:tc>
        <w:tc>
          <w:tcPr>
            <w:tcW w:w="2016" w:type="dxa"/>
          </w:tcPr>
          <w:p w14:paraId="302E3219" w14:textId="359838D3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28AADF7A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03AC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Pr="00EE22C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1385376E" w:rsidR="001D6083" w:rsidRPr="009A1B8A" w:rsidRDefault="004803AC" w:rsidP="004803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240 Light Frame Construction IV </w:t>
            </w:r>
          </w:p>
        </w:tc>
        <w:tc>
          <w:tcPr>
            <w:tcW w:w="864" w:type="dxa"/>
            <w:vAlign w:val="center"/>
          </w:tcPr>
          <w:p w14:paraId="38F2CA31" w14:textId="3FBEEB01" w:rsidR="001D6083" w:rsidRPr="00E33456" w:rsidRDefault="004803AC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4803AC">
        <w:tc>
          <w:tcPr>
            <w:tcW w:w="4495" w:type="dxa"/>
          </w:tcPr>
          <w:p w14:paraId="2B456CA8" w14:textId="66CC227C" w:rsidR="001D6083" w:rsidRPr="009A1B8A" w:rsidRDefault="004803AC" w:rsidP="004803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241 Light Frame Construction IV – Lab </w:t>
            </w:r>
          </w:p>
        </w:tc>
        <w:tc>
          <w:tcPr>
            <w:tcW w:w="864" w:type="dxa"/>
            <w:vAlign w:val="center"/>
          </w:tcPr>
          <w:p w14:paraId="21662C05" w14:textId="1A4A55C4" w:rsidR="001D6083" w:rsidRPr="00E33456" w:rsidRDefault="004803AC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A6DF53C" w14:textId="0CA39F4C" w:rsidR="001D6083" w:rsidRPr="009A1B8A" w:rsidRDefault="004803AC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240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756D7D" w14:paraId="3B5081D6" w14:textId="77777777" w:rsidTr="004803AC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1A8718DF" w:rsidR="007E135E" w:rsidRPr="001D6083" w:rsidRDefault="004803AC" w:rsidP="004803AC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1D6083"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  <w:tr w:rsidR="004803AC" w:rsidRPr="00756D7D" w14:paraId="43FEAF4C" w14:textId="77777777" w:rsidTr="004803AC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00E7ECF3" w14:textId="363C0198" w:rsidR="004803AC" w:rsidRPr="00756D7D" w:rsidRDefault="00EE22C8" w:rsidP="004803A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</w:t>
            </w:r>
            <w:r w:rsidR="004803AC">
              <w:rPr>
                <w:b/>
              </w:rPr>
              <w:t>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C79C871" w14:textId="5D9A8CAF" w:rsidR="004803AC" w:rsidRDefault="004803AC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70B90A9" w14:textId="77777777" w:rsidR="004803AC" w:rsidRPr="00756D7D" w:rsidRDefault="004803AC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B98122" w14:textId="77777777" w:rsidR="004803AC" w:rsidRPr="00756D7D" w:rsidRDefault="004803AC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49BB1BE" w14:textId="77777777" w:rsidR="004803AC" w:rsidRPr="00756D7D" w:rsidRDefault="004803AC" w:rsidP="007E135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2E64219B" w14:textId="77777777" w:rsidR="001E72A4" w:rsidRPr="005F6DE0" w:rsidRDefault="001E72A4" w:rsidP="001E72A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72A4" w:rsidRPr="00FD5726" w14:paraId="49FFD31C" w14:textId="77777777" w:rsidTr="00D81E40">
        <w:trPr>
          <w:trHeight w:val="288"/>
        </w:trPr>
        <w:tc>
          <w:tcPr>
            <w:tcW w:w="7848" w:type="dxa"/>
          </w:tcPr>
          <w:p w14:paraId="526A0010" w14:textId="77777777" w:rsidR="001E72A4" w:rsidRPr="00FD5726" w:rsidRDefault="001E72A4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7914DF6" w14:textId="77777777" w:rsidR="001E72A4" w:rsidRPr="00FD5726" w:rsidRDefault="001E72A4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68C2A4" w14:textId="77777777" w:rsidR="001E72A4" w:rsidRPr="00FD5726" w:rsidRDefault="001E72A4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652C896" w14:textId="77777777" w:rsidR="001E72A4" w:rsidRPr="00FD5726" w:rsidRDefault="001E72A4" w:rsidP="001E72A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60E62684" w14:textId="77777777" w:rsidR="001E72A4" w:rsidRPr="00FD5726" w:rsidRDefault="001E72A4" w:rsidP="001E72A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86071E3" w14:textId="77777777" w:rsidR="001E72A4" w:rsidRDefault="001E72A4" w:rsidP="001E72A4">
      <w:pPr>
        <w:tabs>
          <w:tab w:val="left" w:pos="4320"/>
        </w:tabs>
        <w:rPr>
          <w:b/>
          <w:sz w:val="24"/>
          <w:szCs w:val="24"/>
        </w:rPr>
      </w:pPr>
    </w:p>
    <w:p w14:paraId="26FE0CCC" w14:textId="77777777" w:rsidR="001E72A4" w:rsidRDefault="001E72A4" w:rsidP="001E72A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B3DC758" w14:textId="77777777" w:rsidR="001E72A4" w:rsidRDefault="001E72A4" w:rsidP="001E72A4">
      <w:pPr>
        <w:tabs>
          <w:tab w:val="left" w:pos="4320"/>
        </w:tabs>
        <w:rPr>
          <w:b/>
          <w:sz w:val="24"/>
          <w:szCs w:val="24"/>
        </w:rPr>
      </w:pPr>
    </w:p>
    <w:p w14:paraId="0B35B590" w14:textId="77777777" w:rsidR="00EE22C8" w:rsidRPr="00EE22C8" w:rsidRDefault="00EE22C8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6B2F5BFB" w14:textId="77777777" w:rsidR="0043716D" w:rsidRDefault="0043716D" w:rsidP="006636F0">
      <w:pPr>
        <w:rPr>
          <w:sz w:val="12"/>
          <w:szCs w:val="12"/>
        </w:rPr>
      </w:pPr>
    </w:p>
    <w:p w14:paraId="4707FE3F" w14:textId="77777777" w:rsidR="00EE22C8" w:rsidRDefault="00EE22C8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  <w:tr w:rsidR="00EE22C8" w:rsidRPr="00927974" w14:paraId="0F3A1BA5" w14:textId="77777777" w:rsidTr="00EE22C8">
        <w:tc>
          <w:tcPr>
            <w:tcW w:w="1345" w:type="dxa"/>
            <w:vAlign w:val="center"/>
          </w:tcPr>
          <w:p w14:paraId="5750A517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4BDA5A0B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Carpenter Helper</w:t>
            </w:r>
          </w:p>
        </w:tc>
        <w:tc>
          <w:tcPr>
            <w:tcW w:w="5670" w:type="dxa"/>
          </w:tcPr>
          <w:p w14:paraId="12BD270C" w14:textId="77777777" w:rsidR="00EE22C8" w:rsidRDefault="00EE22C8" w:rsidP="00EE22C8">
            <w:pPr>
              <w:tabs>
                <w:tab w:val="left" w:pos="5760"/>
              </w:tabs>
              <w:ind w:left="342" w:right="67" w:hanging="342"/>
            </w:pPr>
            <w:r>
              <w:t>BRX 220, CAR 126, CAR 127, CAR 140, CAR 141, CAR 190, CAR 191</w:t>
            </w:r>
          </w:p>
        </w:tc>
        <w:tc>
          <w:tcPr>
            <w:tcW w:w="1345" w:type="dxa"/>
            <w:vAlign w:val="bottom"/>
          </w:tcPr>
          <w:p w14:paraId="7D8FC309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17</w:t>
            </w:r>
          </w:p>
        </w:tc>
      </w:tr>
      <w:tr w:rsidR="00EE22C8" w:rsidRPr="00927974" w14:paraId="44A5E067" w14:textId="77777777" w:rsidTr="00EE22C8">
        <w:tc>
          <w:tcPr>
            <w:tcW w:w="1345" w:type="dxa"/>
            <w:vAlign w:val="center"/>
          </w:tcPr>
          <w:p w14:paraId="434347A8" w14:textId="77777777" w:rsidR="00EE22C8" w:rsidRDefault="00EE22C8" w:rsidP="00EE22C8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0720D326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Residential Roofer</w:t>
            </w:r>
          </w:p>
        </w:tc>
        <w:tc>
          <w:tcPr>
            <w:tcW w:w="5670" w:type="dxa"/>
          </w:tcPr>
          <w:p w14:paraId="1151077D" w14:textId="77777777" w:rsidR="00EE22C8" w:rsidRDefault="00EE22C8" w:rsidP="00EE22C8">
            <w:pPr>
              <w:tabs>
                <w:tab w:val="left" w:pos="5760"/>
              </w:tabs>
              <w:ind w:left="342" w:right="67" w:hanging="342"/>
            </w:pPr>
            <w:r>
              <w:t>BRX 220, CAR 126, CAR 127, CAR 196, CAR 197</w:t>
            </w:r>
          </w:p>
        </w:tc>
        <w:tc>
          <w:tcPr>
            <w:tcW w:w="1345" w:type="dxa"/>
            <w:vAlign w:val="bottom"/>
          </w:tcPr>
          <w:p w14:paraId="6C99001A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</w:tbl>
    <w:p w14:paraId="55326F9E" w14:textId="77777777" w:rsidR="00EE22C8" w:rsidRDefault="00EE22C8" w:rsidP="00EE22C8">
      <w:pPr>
        <w:rPr>
          <w:sz w:val="12"/>
          <w:szCs w:val="12"/>
        </w:rPr>
      </w:pPr>
    </w:p>
    <w:sectPr w:rsidR="00EE22C8" w:rsidSect="00EE22C8">
      <w:footerReference w:type="default" r:id="rId9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42F9831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D260A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1E5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1E72A4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8F19E8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D260A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2019-05-29T14:23:00Z</dcterms:created>
  <dcterms:modified xsi:type="dcterms:W3CDTF">2019-09-27T12:22:00Z</dcterms:modified>
</cp:coreProperties>
</file>