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9803447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5E773F" w:rsidRPr="00427CBA">
          <w:rPr>
            <w:rStyle w:val="Hyperlink"/>
          </w:rPr>
          <w:t>Architectural Technology</w:t>
        </w:r>
      </w:hyperlink>
    </w:p>
    <w:p w14:paraId="160EDFA1" w14:textId="46627916" w:rsidR="004950C5" w:rsidRPr="00123E6A" w:rsidRDefault="004950C5" w:rsidP="00123E6A">
      <w:pPr>
        <w:pStyle w:val="Subtitle"/>
      </w:pPr>
      <w:r w:rsidRPr="00123E6A">
        <w:t xml:space="preserve">Associate in Applied </w:t>
      </w:r>
      <w:r w:rsidR="00B701FB">
        <w:t>Science</w:t>
      </w:r>
    </w:p>
    <w:p w14:paraId="2F7CAD3C" w14:textId="62F423C3" w:rsidR="00E631A4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DE10EC" w:rsidRPr="00DE10EC">
        <w:rPr>
          <w:rFonts w:cstheme="minorHAnsi"/>
          <w:bCs/>
          <w:sz w:val="24"/>
          <w:szCs w:val="24"/>
        </w:rPr>
        <w:t xml:space="preserve">Tom Rogers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3E4B04" w:rsidRPr="003242AF">
          <w:rPr>
            <w:rStyle w:val="Hyperlink"/>
            <w:rFonts w:cstheme="minorHAnsi"/>
            <w:bCs/>
            <w:sz w:val="24"/>
            <w:szCs w:val="24"/>
          </w:rPr>
          <w:t>tom.rogers@kctcs.edu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701BFD">
        <w:rPr>
          <w:rFonts w:cstheme="minorHAnsi"/>
          <w:bCs/>
          <w:sz w:val="24"/>
          <w:szCs w:val="24"/>
        </w:rPr>
        <w:tab/>
      </w:r>
      <w:r w:rsidR="00701BFD">
        <w:rPr>
          <w:rFonts w:cstheme="minorHAnsi"/>
          <w:bCs/>
          <w:sz w:val="24"/>
          <w:szCs w:val="24"/>
        </w:rPr>
        <w:tab/>
      </w:r>
      <w:r w:rsidR="00701BFD" w:rsidRPr="00701BFD">
        <w:rPr>
          <w:rFonts w:cstheme="minorHAnsi"/>
          <w:bCs/>
          <w:sz w:val="24"/>
          <w:szCs w:val="24"/>
        </w:rPr>
        <w:t>859-246-6543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044DA9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044DA9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044DA9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044DA9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044DA9" w:rsidRPr="00044DA9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044DA9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044DA9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044DA9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044DA9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044DA9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044DA9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44DA9" w:rsidRPr="00044DA9" w14:paraId="376C1BEB" w14:textId="77777777" w:rsidTr="00E97923">
        <w:tc>
          <w:tcPr>
            <w:tcW w:w="4464" w:type="dxa"/>
          </w:tcPr>
          <w:p w14:paraId="5E05275F" w14:textId="0462A911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100 Construction Documents I</w:t>
            </w:r>
          </w:p>
        </w:tc>
        <w:tc>
          <w:tcPr>
            <w:tcW w:w="864" w:type="dxa"/>
          </w:tcPr>
          <w:p w14:paraId="06C44015" w14:textId="57FCB62F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2261FF6C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332D6739" w14:textId="77777777" w:rsidTr="00E97923">
        <w:tc>
          <w:tcPr>
            <w:tcW w:w="4464" w:type="dxa"/>
          </w:tcPr>
          <w:p w14:paraId="496879CB" w14:textId="644D2489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110 Survey of the Arch. Profession</w:t>
            </w:r>
          </w:p>
        </w:tc>
        <w:tc>
          <w:tcPr>
            <w:tcW w:w="864" w:type="dxa"/>
          </w:tcPr>
          <w:p w14:paraId="48152B00" w14:textId="58B6E969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F1F7910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77034D26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0F890B72" w14:textId="77777777" w:rsidTr="00E97923">
        <w:tc>
          <w:tcPr>
            <w:tcW w:w="4464" w:type="dxa"/>
          </w:tcPr>
          <w:p w14:paraId="37A0427D" w14:textId="065220C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120 Theory and His. of Architecture I</w:t>
            </w:r>
          </w:p>
        </w:tc>
        <w:tc>
          <w:tcPr>
            <w:tcW w:w="864" w:type="dxa"/>
          </w:tcPr>
          <w:p w14:paraId="1A237999" w14:textId="3B3AC862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54346643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0D1FE06F" w14:textId="77777777" w:rsidTr="00E97923">
        <w:tc>
          <w:tcPr>
            <w:tcW w:w="4464" w:type="dxa"/>
          </w:tcPr>
          <w:p w14:paraId="0499BA5D" w14:textId="4C785C6C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160 Building Materials and Const. I</w:t>
            </w:r>
          </w:p>
        </w:tc>
        <w:tc>
          <w:tcPr>
            <w:tcW w:w="864" w:type="dxa"/>
          </w:tcPr>
          <w:p w14:paraId="188F3E8E" w14:textId="29045092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A5F8CFA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B01FEC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5C5770D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3751128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0E2E509F" w14:textId="77777777" w:rsidTr="00E97923">
        <w:tc>
          <w:tcPr>
            <w:tcW w:w="4464" w:type="dxa"/>
          </w:tcPr>
          <w:p w14:paraId="2A0E939A" w14:textId="2593B201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195 Computer-Aided Drafting I</w:t>
            </w:r>
          </w:p>
        </w:tc>
        <w:tc>
          <w:tcPr>
            <w:tcW w:w="864" w:type="dxa"/>
          </w:tcPr>
          <w:p w14:paraId="0C41444E" w14:textId="2E209659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3D215EED" w14:textId="77777777" w:rsidTr="00E97923">
        <w:tc>
          <w:tcPr>
            <w:tcW w:w="4464" w:type="dxa"/>
          </w:tcPr>
          <w:p w14:paraId="21D78FAC" w14:textId="3334A0D6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65AF7DE4" w14:textId="050AF6AE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A6793D" w:rsidRPr="00044DA9" w:rsidRDefault="00A6793D" w:rsidP="00A679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044DA9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9BD1C47" w:rsidR="00244636" w:rsidRPr="00044DA9" w:rsidRDefault="00A6793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044DA9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044DA9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044DA9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044DA9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044DA9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044DA9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044DA9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044DA9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044DA9" w:rsidRPr="00044DA9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044DA9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044DA9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044DA9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044DA9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044DA9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044DA9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44DA9" w:rsidRPr="00044DA9" w14:paraId="3A0209AB" w14:textId="77777777" w:rsidTr="007B6342">
        <w:tc>
          <w:tcPr>
            <w:tcW w:w="4464" w:type="dxa"/>
          </w:tcPr>
          <w:p w14:paraId="68C16791" w14:textId="52AB7A79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150 Construction Documents II</w:t>
            </w:r>
          </w:p>
        </w:tc>
        <w:tc>
          <w:tcPr>
            <w:tcW w:w="864" w:type="dxa"/>
          </w:tcPr>
          <w:p w14:paraId="5EAF1B16" w14:textId="152A0AE1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0039FA7D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100</w:t>
            </w:r>
          </w:p>
        </w:tc>
        <w:tc>
          <w:tcPr>
            <w:tcW w:w="1440" w:type="dxa"/>
            <w:shd w:val="clear" w:color="auto" w:fill="auto"/>
          </w:tcPr>
          <w:p w14:paraId="6FB97D1F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0D430B88" w14:textId="77777777" w:rsidTr="009D73E1">
        <w:tc>
          <w:tcPr>
            <w:tcW w:w="4464" w:type="dxa"/>
          </w:tcPr>
          <w:p w14:paraId="7CA7DC98" w14:textId="69058F35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161 Building Materials and Const. II</w:t>
            </w:r>
          </w:p>
        </w:tc>
        <w:tc>
          <w:tcPr>
            <w:tcW w:w="864" w:type="dxa"/>
          </w:tcPr>
          <w:p w14:paraId="4EC6B631" w14:textId="5871C9B1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848631F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0F76A0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846B437" w14:textId="205364C4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B7C5E86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29D2F28D" w14:textId="77777777" w:rsidTr="009D73E1">
        <w:tc>
          <w:tcPr>
            <w:tcW w:w="4464" w:type="dxa"/>
          </w:tcPr>
          <w:p w14:paraId="6B4DA63B" w14:textId="5F163A38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170 Theory and His. of Architecture II</w:t>
            </w:r>
          </w:p>
        </w:tc>
        <w:tc>
          <w:tcPr>
            <w:tcW w:w="864" w:type="dxa"/>
          </w:tcPr>
          <w:p w14:paraId="1CEF2052" w14:textId="0777283F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1B0DEBC0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EFAE292" w14:textId="014FB8CE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54FE695B" w14:textId="77777777" w:rsidTr="009D73E1">
        <w:tc>
          <w:tcPr>
            <w:tcW w:w="4464" w:type="dxa"/>
          </w:tcPr>
          <w:p w14:paraId="6751302A" w14:textId="1BAF34BF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175 Introduction to Systems</w:t>
            </w:r>
          </w:p>
        </w:tc>
        <w:tc>
          <w:tcPr>
            <w:tcW w:w="864" w:type="dxa"/>
          </w:tcPr>
          <w:p w14:paraId="30B1A7D5" w14:textId="00DCE518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8A80A14" w14:textId="2528E46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E41FFC8" w14:textId="2DEFEEC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13FD2701" w14:textId="77777777" w:rsidTr="009D73E1">
        <w:tc>
          <w:tcPr>
            <w:tcW w:w="4464" w:type="dxa"/>
          </w:tcPr>
          <w:p w14:paraId="41F3B281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MAT 116 Technical Mathematics OR</w:t>
            </w:r>
          </w:p>
          <w:p w14:paraId="66CB2682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MAT 150 College Algebra OR</w:t>
            </w:r>
          </w:p>
          <w:p w14:paraId="3F1CAFC2" w14:textId="3C92CCE4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Other Quantitative Reasoning course approved by program coordinator</w:t>
            </w:r>
          </w:p>
        </w:tc>
        <w:tc>
          <w:tcPr>
            <w:tcW w:w="864" w:type="dxa"/>
            <w:vAlign w:val="center"/>
          </w:tcPr>
          <w:p w14:paraId="4A8F8E4D" w14:textId="3CFDDE4D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9AB3C9" w14:textId="7214366F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D3A8BD" w14:textId="71F08E94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417CDB5C" w14:textId="77777777" w:rsidTr="009D73E1">
        <w:tc>
          <w:tcPr>
            <w:tcW w:w="4464" w:type="dxa"/>
            <w:vAlign w:val="center"/>
          </w:tcPr>
          <w:p w14:paraId="131293DB" w14:textId="007B0A33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4ABF074F" w14:textId="248BFDE2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07FA" w14:textId="299781E2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3BE996" w14:textId="6A3E7727" w:rsidR="007841E9" w:rsidRPr="00044DA9" w:rsidRDefault="007841E9" w:rsidP="007841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044DA9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870647D" w:rsidR="00244636" w:rsidRPr="00044DA9" w:rsidRDefault="003418B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15-18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044DA9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044DA9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044DA9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044DA9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044DA9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044DA9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044DA9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044DA9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044DA9" w:rsidRPr="00044DA9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044DA9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044DA9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044DA9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044DA9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044DA9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044DA9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44DA9" w:rsidRPr="00044DA9" w14:paraId="29BBC2AB" w14:textId="77777777" w:rsidTr="00B22C9F">
        <w:tc>
          <w:tcPr>
            <w:tcW w:w="4464" w:type="dxa"/>
          </w:tcPr>
          <w:p w14:paraId="24AC9900" w14:textId="18A54812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200 Construction Documents III</w:t>
            </w:r>
          </w:p>
        </w:tc>
        <w:tc>
          <w:tcPr>
            <w:tcW w:w="864" w:type="dxa"/>
          </w:tcPr>
          <w:p w14:paraId="0C76531E" w14:textId="17CAA625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5454977B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150 and ACH 195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37F527B6" w14:textId="77777777" w:rsidTr="00B22C9F">
        <w:tc>
          <w:tcPr>
            <w:tcW w:w="4464" w:type="dxa"/>
            <w:vAlign w:val="center"/>
          </w:tcPr>
          <w:p w14:paraId="0F692B7D" w14:textId="4C4432CF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225 Structures</w:t>
            </w:r>
          </w:p>
        </w:tc>
        <w:tc>
          <w:tcPr>
            <w:tcW w:w="864" w:type="dxa"/>
            <w:vAlign w:val="center"/>
          </w:tcPr>
          <w:p w14:paraId="50B61C92" w14:textId="6F5E02F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72F5C9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4C1DAC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11B40DA" w14:textId="04A4C0C9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ACH 175 &amp; Quantitative Reasoning course</w:t>
            </w:r>
          </w:p>
        </w:tc>
        <w:tc>
          <w:tcPr>
            <w:tcW w:w="1440" w:type="dxa"/>
            <w:shd w:val="clear" w:color="auto" w:fill="auto"/>
          </w:tcPr>
          <w:p w14:paraId="4D93BE37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4B282EEC" w14:textId="77777777" w:rsidTr="00B22C9F">
        <w:tc>
          <w:tcPr>
            <w:tcW w:w="4464" w:type="dxa"/>
          </w:tcPr>
          <w:p w14:paraId="40030F7C" w14:textId="3F8486A8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Technical Courses</w:t>
            </w:r>
          </w:p>
        </w:tc>
        <w:tc>
          <w:tcPr>
            <w:tcW w:w="864" w:type="dxa"/>
          </w:tcPr>
          <w:p w14:paraId="5075E961" w14:textId="5A2EB83E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56870634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162C55A4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CDC5150" w14:textId="4D5EFADD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044DA9" w:rsidRPr="00044DA9" w14:paraId="16591BAF" w14:textId="77777777" w:rsidTr="00B22C9F">
        <w:tc>
          <w:tcPr>
            <w:tcW w:w="4464" w:type="dxa"/>
          </w:tcPr>
          <w:p w14:paraId="540A472E" w14:textId="4FCAD00B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29598308" w14:textId="329C1515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4AAD1B6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83C24B5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382F5CEF" w14:textId="77777777" w:rsidTr="00B22C9F">
        <w:tc>
          <w:tcPr>
            <w:tcW w:w="4464" w:type="dxa"/>
          </w:tcPr>
          <w:p w14:paraId="17623437" w14:textId="28E18D5D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2D79D2C3" w14:textId="6FF8EE3E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87244B" w:rsidRPr="00044DA9" w:rsidRDefault="0087244B" w:rsidP="00872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44DA9" w:rsidRPr="00044DA9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044DA9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8CC4B20" w:rsidR="009F5948" w:rsidRPr="00044DA9" w:rsidRDefault="001D154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44D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044DA9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044DA9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044DA9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044DA9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AC4A3DE" w14:textId="77777777" w:rsidR="0087244B" w:rsidRPr="00044DA9" w:rsidRDefault="0087244B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07E31F88" w14:textId="77777777" w:rsidR="0087244B" w:rsidRPr="00044DA9" w:rsidRDefault="0087244B">
      <w:pPr>
        <w:rPr>
          <w:color w:val="000000" w:themeColor="text1"/>
          <w:sz w:val="24"/>
          <w:szCs w:val="24"/>
        </w:rPr>
      </w:pPr>
      <w:r w:rsidRPr="00044DA9"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64CF830B" w:rsidR="00123E6A" w:rsidRPr="00044DA9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044DA9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044DA9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044DA9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044DA9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:rsidRPr="00123E6A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123E6A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123E6A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1D1545" w:rsidRPr="00123E6A" w14:paraId="33F75AC7" w14:textId="77777777" w:rsidTr="00CD1650">
        <w:tc>
          <w:tcPr>
            <w:tcW w:w="4464" w:type="dxa"/>
          </w:tcPr>
          <w:p w14:paraId="4C845CCE" w14:textId="39A66EFF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ACH 250 Construction Documents IV</w:t>
            </w:r>
          </w:p>
        </w:tc>
        <w:tc>
          <w:tcPr>
            <w:tcW w:w="864" w:type="dxa"/>
          </w:tcPr>
          <w:p w14:paraId="0CE92FC5" w14:textId="40FCFC36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22CC242" w14:textId="446479B6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ACH 200</w:t>
            </w:r>
          </w:p>
        </w:tc>
        <w:tc>
          <w:tcPr>
            <w:tcW w:w="1440" w:type="dxa"/>
          </w:tcPr>
          <w:p w14:paraId="6A254C92" w14:textId="73BAD494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D1545" w:rsidRPr="00123E6A" w14:paraId="00B30A0C" w14:textId="77777777" w:rsidTr="00CD1650">
        <w:tc>
          <w:tcPr>
            <w:tcW w:w="4464" w:type="dxa"/>
          </w:tcPr>
          <w:p w14:paraId="74363028" w14:textId="5D9E09A4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ACH 260 Office Practice</w:t>
            </w:r>
          </w:p>
        </w:tc>
        <w:tc>
          <w:tcPr>
            <w:tcW w:w="864" w:type="dxa"/>
          </w:tcPr>
          <w:p w14:paraId="5DE25568" w14:textId="12E4C035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EF35FC1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9AD5B4F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3A94CAA1" w14:textId="6CAE6CBF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ACH 110 and ACH 200</w:t>
            </w:r>
          </w:p>
        </w:tc>
        <w:tc>
          <w:tcPr>
            <w:tcW w:w="1440" w:type="dxa"/>
          </w:tcPr>
          <w:p w14:paraId="792E4FA9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D1545" w:rsidRPr="00123E6A" w14:paraId="33818E1C" w14:textId="77777777" w:rsidTr="00CD1650">
        <w:trPr>
          <w:trHeight w:val="260"/>
        </w:trPr>
        <w:tc>
          <w:tcPr>
            <w:tcW w:w="4464" w:type="dxa"/>
            <w:vAlign w:val="center"/>
          </w:tcPr>
          <w:p w14:paraId="1AE990DC" w14:textId="7A8EBDC4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ACH 275 Mechanical and Electrical Systems</w:t>
            </w:r>
          </w:p>
        </w:tc>
        <w:tc>
          <w:tcPr>
            <w:tcW w:w="864" w:type="dxa"/>
            <w:vAlign w:val="center"/>
          </w:tcPr>
          <w:p w14:paraId="0D670EE2" w14:textId="5112F513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42B494F" w14:textId="5F50B0E4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ACH 175 &amp; Quantitative Reasoning course</w:t>
            </w:r>
          </w:p>
        </w:tc>
        <w:tc>
          <w:tcPr>
            <w:tcW w:w="1440" w:type="dxa"/>
          </w:tcPr>
          <w:p w14:paraId="6BA852E8" w14:textId="66ADFFAA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D1545" w:rsidRPr="00123E6A" w14:paraId="4C9301BB" w14:textId="77777777" w:rsidTr="00CD1650">
        <w:tc>
          <w:tcPr>
            <w:tcW w:w="4464" w:type="dxa"/>
          </w:tcPr>
          <w:p w14:paraId="62F287FB" w14:textId="359F169C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Technical Courses</w:t>
            </w:r>
          </w:p>
        </w:tc>
        <w:tc>
          <w:tcPr>
            <w:tcW w:w="864" w:type="dxa"/>
          </w:tcPr>
          <w:p w14:paraId="0D57A11F" w14:textId="33333B36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75CCDC2E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2ED552" w14:textId="3D43F740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1F79DE" w14:textId="4F73469B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See list</w:t>
            </w:r>
          </w:p>
        </w:tc>
      </w:tr>
      <w:tr w:rsidR="001D1545" w:rsidRPr="00123E6A" w14:paraId="5496C340" w14:textId="77777777" w:rsidTr="00CD1650">
        <w:tc>
          <w:tcPr>
            <w:tcW w:w="4464" w:type="dxa"/>
          </w:tcPr>
          <w:p w14:paraId="4E4D9316" w14:textId="146886CC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11109753" w14:textId="0907F576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D154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EB3287E" w14:textId="77777777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D14025" w14:textId="24499406" w:rsidR="001D1545" w:rsidRPr="001D1545" w:rsidRDefault="001D1545" w:rsidP="001D154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123E6A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3B9B4B24" w:rsidR="00F95B84" w:rsidRPr="00123E6A" w:rsidRDefault="001D154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123E6A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07B0E41" w:rsidR="00F95B84" w:rsidRPr="00123E6A" w:rsidRDefault="001D154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65-68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044DA9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044DA9">
        <w:rPr>
          <w:rFonts w:cstheme="minorHAnsi"/>
          <w:b/>
          <w:sz w:val="24"/>
          <w:szCs w:val="24"/>
        </w:rPr>
        <w:t>Graduation Requirements:</w:t>
      </w:r>
    </w:p>
    <w:p w14:paraId="025A8FA8" w14:textId="26BF48E9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25% or more of Total Degree Credit Hours must be earned at BCTC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Cumulative GPA must be 2.0 or higher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123E6A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Advisor Name</w:t>
      </w:r>
      <w:r w:rsidR="00756D7D"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>_______________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</w:t>
      </w:r>
      <w:r w:rsidR="009F37E6" w:rsidRPr="00123E6A">
        <w:rPr>
          <w:rFonts w:cstheme="minorHAnsi"/>
          <w:bCs/>
          <w:sz w:val="24"/>
          <w:szCs w:val="24"/>
        </w:rPr>
        <w:t>__</w:t>
      </w:r>
      <w:r w:rsidRPr="00123E6A">
        <w:rPr>
          <w:rFonts w:cstheme="minorHAnsi"/>
          <w:bCs/>
          <w:sz w:val="24"/>
          <w:szCs w:val="24"/>
        </w:rPr>
        <w:t>_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="00020CC7" w:rsidRPr="00123E6A">
        <w:rPr>
          <w:rFonts w:cstheme="minorHAnsi"/>
          <w:bCs/>
          <w:sz w:val="24"/>
          <w:szCs w:val="24"/>
        </w:rPr>
        <w:t xml:space="preserve">Advisor </w:t>
      </w:r>
      <w:r w:rsidRPr="00123E6A">
        <w:rPr>
          <w:rFonts w:cstheme="minorHAnsi"/>
          <w:bCs/>
          <w:sz w:val="24"/>
          <w:szCs w:val="24"/>
        </w:rPr>
        <w:t>Contact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>_______</w:t>
      </w:r>
      <w:r w:rsidR="009F37E6" w:rsidRPr="00123E6A">
        <w:rPr>
          <w:rFonts w:cstheme="minorHAnsi"/>
          <w:bCs/>
          <w:sz w:val="24"/>
          <w:szCs w:val="24"/>
        </w:rPr>
        <w:t>________</w:t>
      </w:r>
      <w:r w:rsidRPr="00123E6A">
        <w:rPr>
          <w:rFonts w:cstheme="minorHAnsi"/>
          <w:bCs/>
          <w:sz w:val="24"/>
          <w:szCs w:val="24"/>
        </w:rPr>
        <w:t>________________</w:t>
      </w:r>
    </w:p>
    <w:p w14:paraId="10244C24" w14:textId="77777777" w:rsidR="003E4B04" w:rsidRPr="003E4B04" w:rsidRDefault="003E4B04" w:rsidP="003E4B04">
      <w:pPr>
        <w:spacing w:before="120" w:after="120"/>
        <w:rPr>
          <w:rFonts w:cstheme="minorHAnsi"/>
          <w:b/>
          <w:sz w:val="24"/>
          <w:szCs w:val="24"/>
        </w:rPr>
      </w:pPr>
      <w:r w:rsidRPr="003E4B04">
        <w:rPr>
          <w:rFonts w:cstheme="minorHAnsi"/>
          <w:b/>
          <w:sz w:val="24"/>
          <w:szCs w:val="24"/>
        </w:rPr>
        <w:t>Additional Information</w:t>
      </w:r>
    </w:p>
    <w:p w14:paraId="5B89B168" w14:textId="77777777" w:rsidR="003E4B04" w:rsidRPr="003E4B04" w:rsidRDefault="003E4B04" w:rsidP="003E4B04">
      <w:pPr>
        <w:spacing w:before="120" w:after="120"/>
        <w:rPr>
          <w:rFonts w:cstheme="minorHAnsi"/>
          <w:bCs/>
          <w:sz w:val="24"/>
          <w:szCs w:val="24"/>
        </w:rPr>
      </w:pPr>
      <w:r w:rsidRPr="003E4B04">
        <w:rPr>
          <w:rFonts w:cstheme="minorHAnsi"/>
          <w:bCs/>
          <w:sz w:val="24"/>
          <w:szCs w:val="24"/>
        </w:rPr>
        <w:t>Additional suggested General Education Courses (Not required). NOTE: These courses will not be eligible for</w:t>
      </w:r>
      <w:r w:rsidRPr="003E4B04">
        <w:rPr>
          <w:rFonts w:cstheme="minorHAnsi"/>
          <w:b/>
          <w:sz w:val="24"/>
          <w:szCs w:val="24"/>
        </w:rPr>
        <w:t xml:space="preserve"> </w:t>
      </w:r>
      <w:r w:rsidRPr="003E4B04">
        <w:rPr>
          <w:rFonts w:cstheme="minorHAnsi"/>
          <w:bCs/>
          <w:sz w:val="24"/>
          <w:szCs w:val="24"/>
        </w:rPr>
        <w:t>financial aid.</w:t>
      </w:r>
    </w:p>
    <w:p w14:paraId="4C67C2B0" w14:textId="77777777" w:rsidR="003E4B04" w:rsidRPr="00537A4A" w:rsidRDefault="003E4B04" w:rsidP="00537A4A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sz w:val="24"/>
          <w:szCs w:val="24"/>
        </w:rPr>
      </w:pPr>
      <w:r w:rsidRPr="00537A4A">
        <w:rPr>
          <w:rFonts w:cstheme="minorHAnsi"/>
          <w:bCs/>
          <w:sz w:val="24"/>
          <w:szCs w:val="24"/>
        </w:rPr>
        <w:t>ENG 102 Writing II</w:t>
      </w:r>
    </w:p>
    <w:p w14:paraId="43A4C6F5" w14:textId="77777777" w:rsidR="003E4B04" w:rsidRPr="00537A4A" w:rsidRDefault="003E4B04" w:rsidP="00537A4A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sz w:val="24"/>
          <w:szCs w:val="24"/>
        </w:rPr>
      </w:pPr>
      <w:r w:rsidRPr="00537A4A">
        <w:rPr>
          <w:rFonts w:cstheme="minorHAnsi"/>
          <w:bCs/>
          <w:sz w:val="24"/>
          <w:szCs w:val="24"/>
        </w:rPr>
        <w:t>Oral Communications course (COM 181 Basic Public Speaking OR COM 252 Interpersonal Communications)</w:t>
      </w:r>
    </w:p>
    <w:p w14:paraId="686CDED6" w14:textId="237189DC" w:rsidR="003E4B04" w:rsidRPr="003E4B04" w:rsidRDefault="003E4B04" w:rsidP="003E4B04">
      <w:pPr>
        <w:spacing w:before="120" w:after="120"/>
        <w:rPr>
          <w:rFonts w:cstheme="minorHAnsi"/>
          <w:bCs/>
          <w:sz w:val="24"/>
          <w:szCs w:val="24"/>
        </w:rPr>
      </w:pPr>
      <w:r w:rsidRPr="003E4B04">
        <w:rPr>
          <w:rFonts w:cstheme="minorHAnsi"/>
          <w:bCs/>
          <w:sz w:val="24"/>
          <w:szCs w:val="24"/>
        </w:rPr>
        <w:t xml:space="preserve">Students planning to transfer to a 4-year institution with a major in Architecture, Landscape Architecture, Construction Management, or similar field should contact an Architectural Technology program advisor during their first semester to plan an appropriate course of study.  </w:t>
      </w:r>
    </w:p>
    <w:p w14:paraId="0EF46FFB" w14:textId="5FF8D76A" w:rsidR="00D04939" w:rsidRPr="00044DA9" w:rsidRDefault="00D04939" w:rsidP="00D04939">
      <w:pPr>
        <w:spacing w:before="120" w:after="120"/>
        <w:rPr>
          <w:rFonts w:cstheme="minorHAnsi"/>
          <w:b/>
          <w:sz w:val="24"/>
          <w:szCs w:val="24"/>
        </w:rPr>
      </w:pPr>
      <w:r w:rsidRPr="00044DA9">
        <w:rPr>
          <w:rFonts w:cstheme="minorHAnsi"/>
          <w:b/>
          <w:sz w:val="24"/>
          <w:szCs w:val="24"/>
        </w:rPr>
        <w:t>Course Rotation Schedule for Required Courses (Other ACH Core courses are offered in both semesters)</w:t>
      </w:r>
    </w:p>
    <w:tbl>
      <w:tblPr>
        <w:tblStyle w:val="TableGrid1"/>
        <w:tblpPr w:leftFromText="180" w:rightFromText="180" w:vertAnchor="text" w:horzAnchor="margin" w:tblpY="177"/>
        <w:tblOverlap w:val="never"/>
        <w:tblW w:w="5002" w:type="pct"/>
        <w:tblLook w:val="04A0" w:firstRow="1" w:lastRow="0" w:firstColumn="1" w:lastColumn="0" w:noHBand="0" w:noVBand="1"/>
      </w:tblPr>
      <w:tblGrid>
        <w:gridCol w:w="5036"/>
        <w:gridCol w:w="2878"/>
        <w:gridCol w:w="2880"/>
      </w:tblGrid>
      <w:tr w:rsidR="00D04939" w:rsidRPr="00D04939" w14:paraId="32942601" w14:textId="77777777" w:rsidTr="00161B5E">
        <w:trPr>
          <w:trHeight w:val="246"/>
        </w:trPr>
        <w:tc>
          <w:tcPr>
            <w:tcW w:w="2333" w:type="pct"/>
            <w:shd w:val="clear" w:color="auto" w:fill="E7E6E6" w:themeFill="background2"/>
            <w:vAlign w:val="center"/>
          </w:tcPr>
          <w:p w14:paraId="0408846D" w14:textId="289AD48E" w:rsidR="00D04939" w:rsidRPr="00D04939" w:rsidRDefault="00D04939" w:rsidP="00D049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04939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1333" w:type="pct"/>
            <w:shd w:val="clear" w:color="auto" w:fill="E7E6E6" w:themeFill="background2"/>
          </w:tcPr>
          <w:p w14:paraId="55CD0AA2" w14:textId="77777777" w:rsidR="00D04939" w:rsidRPr="00D04939" w:rsidRDefault="00D04939" w:rsidP="00D049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04939">
              <w:rPr>
                <w:rFonts w:cstheme="minorHAnsi"/>
                <w:bCs/>
                <w:sz w:val="24"/>
                <w:szCs w:val="24"/>
              </w:rPr>
              <w:t>Fall</w:t>
            </w:r>
          </w:p>
        </w:tc>
        <w:tc>
          <w:tcPr>
            <w:tcW w:w="1334" w:type="pct"/>
            <w:shd w:val="clear" w:color="auto" w:fill="E7E6E6" w:themeFill="background2"/>
          </w:tcPr>
          <w:p w14:paraId="361DDC2B" w14:textId="77777777" w:rsidR="00D04939" w:rsidRPr="00D04939" w:rsidRDefault="00D04939" w:rsidP="00D049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04939">
              <w:rPr>
                <w:rFonts w:cstheme="minorHAnsi"/>
                <w:bCs/>
                <w:sz w:val="24"/>
                <w:szCs w:val="24"/>
              </w:rPr>
              <w:t>Spring</w:t>
            </w:r>
          </w:p>
        </w:tc>
      </w:tr>
      <w:tr w:rsidR="00D04939" w:rsidRPr="00267880" w14:paraId="3F020B0F" w14:textId="77777777" w:rsidTr="00161B5E">
        <w:trPr>
          <w:trHeight w:val="246"/>
        </w:trPr>
        <w:tc>
          <w:tcPr>
            <w:tcW w:w="2333" w:type="pct"/>
          </w:tcPr>
          <w:p w14:paraId="7882B9AB" w14:textId="77777777" w:rsidR="00D04939" w:rsidRPr="00D04939" w:rsidRDefault="00D04939" w:rsidP="00161B5E">
            <w:pPr>
              <w:tabs>
                <w:tab w:val="left" w:pos="190"/>
              </w:tabs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ACH 160 Building Materials and Construction I</w:t>
            </w:r>
          </w:p>
        </w:tc>
        <w:tc>
          <w:tcPr>
            <w:tcW w:w="1333" w:type="pct"/>
          </w:tcPr>
          <w:p w14:paraId="4A19D5FF" w14:textId="77777777" w:rsidR="00D04939" w:rsidRPr="00D04939" w:rsidRDefault="00D04939" w:rsidP="00161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34" w:type="pct"/>
          </w:tcPr>
          <w:p w14:paraId="5C3381A9" w14:textId="77777777" w:rsidR="00D04939" w:rsidRPr="00D04939" w:rsidRDefault="00D04939" w:rsidP="00161B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4939" w:rsidRPr="00267880" w14:paraId="31860EBE" w14:textId="77777777" w:rsidTr="00161B5E">
        <w:trPr>
          <w:trHeight w:val="225"/>
        </w:trPr>
        <w:tc>
          <w:tcPr>
            <w:tcW w:w="2333" w:type="pct"/>
          </w:tcPr>
          <w:p w14:paraId="4C6F100C" w14:textId="77777777" w:rsidR="00D04939" w:rsidRPr="00D04939" w:rsidRDefault="00D04939" w:rsidP="00161B5E">
            <w:pPr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ACH 161 Building Materials and Construction II</w:t>
            </w:r>
          </w:p>
        </w:tc>
        <w:tc>
          <w:tcPr>
            <w:tcW w:w="1333" w:type="pct"/>
          </w:tcPr>
          <w:p w14:paraId="5BC76EC7" w14:textId="77777777" w:rsidR="00D04939" w:rsidRPr="00D04939" w:rsidRDefault="00D04939" w:rsidP="00161B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4" w:type="pct"/>
          </w:tcPr>
          <w:p w14:paraId="0CF1C102" w14:textId="77777777" w:rsidR="00D04939" w:rsidRPr="00D04939" w:rsidRDefault="00D04939" w:rsidP="00161B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D04939" w:rsidRPr="00267880" w14:paraId="25CFB3F0" w14:textId="77777777" w:rsidTr="00161B5E">
        <w:trPr>
          <w:trHeight w:val="246"/>
        </w:trPr>
        <w:tc>
          <w:tcPr>
            <w:tcW w:w="2333" w:type="pct"/>
          </w:tcPr>
          <w:p w14:paraId="7EF05E85" w14:textId="77777777" w:rsidR="00D04939" w:rsidRPr="00D04939" w:rsidRDefault="00D04939" w:rsidP="00161B5E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ACH 170 Theory and History of Architecture II</w:t>
            </w:r>
          </w:p>
        </w:tc>
        <w:tc>
          <w:tcPr>
            <w:tcW w:w="1333" w:type="pct"/>
          </w:tcPr>
          <w:p w14:paraId="666709CD" w14:textId="77777777" w:rsidR="00D04939" w:rsidRPr="00D04939" w:rsidRDefault="00D04939" w:rsidP="00161B5E">
            <w:pPr>
              <w:tabs>
                <w:tab w:val="left" w:pos="184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4" w:type="pct"/>
          </w:tcPr>
          <w:p w14:paraId="19EFF67C" w14:textId="77777777" w:rsidR="00D04939" w:rsidRPr="00D04939" w:rsidRDefault="00D04939" w:rsidP="00161B5E">
            <w:pPr>
              <w:tabs>
                <w:tab w:val="left" w:pos="18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D04939" w:rsidRPr="00267880" w14:paraId="5111C325" w14:textId="77777777" w:rsidTr="00161B5E">
        <w:trPr>
          <w:trHeight w:val="246"/>
        </w:trPr>
        <w:tc>
          <w:tcPr>
            <w:tcW w:w="2333" w:type="pct"/>
          </w:tcPr>
          <w:p w14:paraId="2C36BD34" w14:textId="77777777" w:rsidR="00D04939" w:rsidRPr="00D04939" w:rsidRDefault="00D04939" w:rsidP="00161B5E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ACH 225 Structures</w:t>
            </w:r>
          </w:p>
        </w:tc>
        <w:tc>
          <w:tcPr>
            <w:tcW w:w="1333" w:type="pct"/>
          </w:tcPr>
          <w:p w14:paraId="4B054483" w14:textId="77777777" w:rsidR="00D04939" w:rsidRPr="00D04939" w:rsidRDefault="00D04939" w:rsidP="00161B5E">
            <w:pPr>
              <w:tabs>
                <w:tab w:val="left" w:pos="18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34" w:type="pct"/>
          </w:tcPr>
          <w:p w14:paraId="24224084" w14:textId="77777777" w:rsidR="00D04939" w:rsidRPr="00D04939" w:rsidRDefault="00D04939" w:rsidP="00161B5E">
            <w:pPr>
              <w:tabs>
                <w:tab w:val="left" w:pos="184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4939" w:rsidRPr="00267880" w14:paraId="11AE3C96" w14:textId="77777777" w:rsidTr="00161B5E">
        <w:trPr>
          <w:trHeight w:val="246"/>
        </w:trPr>
        <w:tc>
          <w:tcPr>
            <w:tcW w:w="2333" w:type="pct"/>
          </w:tcPr>
          <w:p w14:paraId="31784F50" w14:textId="77777777" w:rsidR="00D04939" w:rsidRPr="00D04939" w:rsidRDefault="00D04939" w:rsidP="00161B5E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ACH 260 Office Practice</w:t>
            </w:r>
          </w:p>
        </w:tc>
        <w:tc>
          <w:tcPr>
            <w:tcW w:w="1333" w:type="pct"/>
          </w:tcPr>
          <w:p w14:paraId="6F8786FA" w14:textId="77777777" w:rsidR="00D04939" w:rsidRPr="00D04939" w:rsidRDefault="00D04939" w:rsidP="00161B5E">
            <w:pPr>
              <w:tabs>
                <w:tab w:val="left" w:pos="184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4" w:type="pct"/>
          </w:tcPr>
          <w:p w14:paraId="3D5219A2" w14:textId="77777777" w:rsidR="00D04939" w:rsidRPr="00D04939" w:rsidRDefault="00D04939" w:rsidP="00161B5E">
            <w:pPr>
              <w:tabs>
                <w:tab w:val="left" w:pos="18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D04939" w:rsidRPr="00267880" w14:paraId="2F95C127" w14:textId="77777777" w:rsidTr="00161B5E">
        <w:trPr>
          <w:trHeight w:val="246"/>
        </w:trPr>
        <w:tc>
          <w:tcPr>
            <w:tcW w:w="2333" w:type="pct"/>
          </w:tcPr>
          <w:p w14:paraId="64570D13" w14:textId="77777777" w:rsidR="00D04939" w:rsidRPr="00D04939" w:rsidRDefault="00D04939" w:rsidP="00161B5E">
            <w:pPr>
              <w:tabs>
                <w:tab w:val="left" w:pos="184"/>
              </w:tabs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ACH 275 Mechanical and Electrical Systems</w:t>
            </w:r>
          </w:p>
        </w:tc>
        <w:tc>
          <w:tcPr>
            <w:tcW w:w="1333" w:type="pct"/>
          </w:tcPr>
          <w:p w14:paraId="7A9D6FC9" w14:textId="77777777" w:rsidR="00D04939" w:rsidRPr="00D04939" w:rsidRDefault="00D04939" w:rsidP="00161B5E">
            <w:pPr>
              <w:tabs>
                <w:tab w:val="left" w:pos="184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4" w:type="pct"/>
          </w:tcPr>
          <w:p w14:paraId="04D662B7" w14:textId="77777777" w:rsidR="00D04939" w:rsidRPr="00D04939" w:rsidRDefault="00D04939" w:rsidP="00161B5E">
            <w:pPr>
              <w:tabs>
                <w:tab w:val="left" w:pos="184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04939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1AFC7FD6" w14:textId="77777777" w:rsidR="00D04939" w:rsidRDefault="00D04939" w:rsidP="00960E20">
      <w:pPr>
        <w:spacing w:before="120" w:after="120"/>
        <w:rPr>
          <w:rFonts w:cstheme="minorHAnsi"/>
          <w:bCs/>
          <w:sz w:val="24"/>
          <w:szCs w:val="24"/>
        </w:rPr>
      </w:pPr>
    </w:p>
    <w:p w14:paraId="7E0356B2" w14:textId="77777777" w:rsidR="00D04939" w:rsidRDefault="00D0493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0C267252" w14:textId="63C0FEFF" w:rsidR="009F37E6" w:rsidRPr="00044DA9" w:rsidRDefault="00216DF2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044DA9">
        <w:rPr>
          <w:rFonts w:cstheme="minorHAnsi"/>
          <w:b/>
          <w:sz w:val="24"/>
          <w:szCs w:val="24"/>
        </w:rPr>
        <w:lastRenderedPageBreak/>
        <w:t xml:space="preserve">Architectural Technology Elective </w:t>
      </w:r>
      <w:r w:rsidR="00960E20" w:rsidRPr="00044DA9">
        <w:rPr>
          <w:rFonts w:cstheme="minorHAnsi"/>
          <w:b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990"/>
        <w:gridCol w:w="4410"/>
      </w:tblGrid>
      <w:tr w:rsidR="00FC53C1" w:rsidRPr="009F1965" w14:paraId="40BC73B0" w14:textId="77777777" w:rsidTr="00FC53C1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FC53C1" w:rsidRPr="00123E6A" w:rsidRDefault="00FC53C1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FC53C1" w:rsidRPr="00123E6A" w:rsidRDefault="00FC53C1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4410" w:type="dxa"/>
            <w:shd w:val="clear" w:color="auto" w:fill="E7E6E6" w:themeFill="background2"/>
            <w:vAlign w:val="center"/>
          </w:tcPr>
          <w:p w14:paraId="0AE705F9" w14:textId="77777777" w:rsidR="00FC53C1" w:rsidRPr="00123E6A" w:rsidRDefault="00FC53C1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</w:tr>
      <w:tr w:rsidR="00FC53C1" w:rsidRPr="00123E6A" w14:paraId="1B4C73D5" w14:textId="77777777" w:rsidTr="00C526C7">
        <w:trPr>
          <w:trHeight w:val="246"/>
        </w:trPr>
        <w:tc>
          <w:tcPr>
            <w:tcW w:w="5395" w:type="dxa"/>
          </w:tcPr>
          <w:p w14:paraId="18AEFEAE" w14:textId="63DF750B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180 Selected Topics in Architectural Technology</w:t>
            </w:r>
          </w:p>
        </w:tc>
        <w:tc>
          <w:tcPr>
            <w:tcW w:w="990" w:type="dxa"/>
          </w:tcPr>
          <w:p w14:paraId="0C6D2797" w14:textId="0E9A1F56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4410" w:type="dxa"/>
          </w:tcPr>
          <w:p w14:paraId="52947F2E" w14:textId="77777777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C53C1" w:rsidRPr="00123E6A" w14:paraId="24CA809C" w14:textId="77777777" w:rsidTr="00C526C7">
        <w:trPr>
          <w:trHeight w:val="246"/>
        </w:trPr>
        <w:tc>
          <w:tcPr>
            <w:tcW w:w="5395" w:type="dxa"/>
          </w:tcPr>
          <w:p w14:paraId="5F047FDA" w14:textId="49B0CEC7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194 Visual Composition</w:t>
            </w:r>
          </w:p>
        </w:tc>
        <w:tc>
          <w:tcPr>
            <w:tcW w:w="990" w:type="dxa"/>
          </w:tcPr>
          <w:p w14:paraId="4AA9C75B" w14:textId="1EF98C66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6E51BCE1" w14:textId="77777777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C53C1" w:rsidRPr="00123E6A" w14:paraId="51DF6A1C" w14:textId="77777777" w:rsidTr="00C526C7">
        <w:trPr>
          <w:trHeight w:val="246"/>
        </w:trPr>
        <w:tc>
          <w:tcPr>
            <w:tcW w:w="5395" w:type="dxa"/>
            <w:vAlign w:val="center"/>
          </w:tcPr>
          <w:p w14:paraId="0F7EA17C" w14:textId="668BF24E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198 Practicum in Architectural Technology</w:t>
            </w:r>
          </w:p>
        </w:tc>
        <w:tc>
          <w:tcPr>
            <w:tcW w:w="990" w:type="dxa"/>
            <w:vAlign w:val="center"/>
          </w:tcPr>
          <w:p w14:paraId="0805D855" w14:textId="21DB7E98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4410" w:type="dxa"/>
          </w:tcPr>
          <w:p w14:paraId="6348F6E4" w14:textId="7C94420A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sz w:val="24"/>
                <w:szCs w:val="24"/>
              </w:rPr>
              <w:t>12 credit hours in ACH courses with a minimum cumulative GPA of 2.0</w:t>
            </w:r>
          </w:p>
        </w:tc>
      </w:tr>
      <w:tr w:rsidR="00FC53C1" w:rsidRPr="00123E6A" w14:paraId="324259E8" w14:textId="77777777" w:rsidTr="00C526C7">
        <w:trPr>
          <w:trHeight w:val="246"/>
        </w:trPr>
        <w:tc>
          <w:tcPr>
            <w:tcW w:w="5395" w:type="dxa"/>
          </w:tcPr>
          <w:p w14:paraId="19371628" w14:textId="5EB67C02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280 Revit/Building Information Modeling</w:t>
            </w:r>
          </w:p>
        </w:tc>
        <w:tc>
          <w:tcPr>
            <w:tcW w:w="990" w:type="dxa"/>
          </w:tcPr>
          <w:p w14:paraId="7159B553" w14:textId="19C034AB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14:paraId="198E2538" w14:textId="7DB132B9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sz w:val="24"/>
                <w:szCs w:val="24"/>
              </w:rPr>
              <w:t>ACH 195</w:t>
            </w:r>
          </w:p>
        </w:tc>
      </w:tr>
      <w:tr w:rsidR="00FC53C1" w:rsidRPr="00123E6A" w14:paraId="1ABB847C" w14:textId="77777777" w:rsidTr="00C526C7">
        <w:trPr>
          <w:trHeight w:val="246"/>
        </w:trPr>
        <w:tc>
          <w:tcPr>
            <w:tcW w:w="5395" w:type="dxa"/>
          </w:tcPr>
          <w:p w14:paraId="07B4A529" w14:textId="11F3E2AA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290 Building Codes I</w:t>
            </w:r>
          </w:p>
        </w:tc>
        <w:tc>
          <w:tcPr>
            <w:tcW w:w="990" w:type="dxa"/>
          </w:tcPr>
          <w:p w14:paraId="3830CA1F" w14:textId="544B462F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42C6D1E4" w14:textId="66D05C47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sz w:val="24"/>
                <w:szCs w:val="24"/>
              </w:rPr>
              <w:t>ACH 150 and 160</w:t>
            </w:r>
          </w:p>
        </w:tc>
      </w:tr>
      <w:tr w:rsidR="00FC53C1" w:rsidRPr="00123E6A" w14:paraId="65498B4C" w14:textId="77777777" w:rsidTr="00C526C7">
        <w:trPr>
          <w:trHeight w:val="225"/>
        </w:trPr>
        <w:tc>
          <w:tcPr>
            <w:tcW w:w="5395" w:type="dxa"/>
          </w:tcPr>
          <w:p w14:paraId="26D657F3" w14:textId="6270FC83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291 Construction Management</w:t>
            </w:r>
          </w:p>
        </w:tc>
        <w:tc>
          <w:tcPr>
            <w:tcW w:w="990" w:type="dxa"/>
          </w:tcPr>
          <w:p w14:paraId="07F8C306" w14:textId="23941CEF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6D5E6411" w14:textId="0426D385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sz w:val="24"/>
                <w:szCs w:val="24"/>
              </w:rPr>
              <w:t xml:space="preserve">ACH 150, ACH 160 and ACH 161 </w:t>
            </w:r>
          </w:p>
        </w:tc>
      </w:tr>
      <w:tr w:rsidR="00FC53C1" w:rsidRPr="00123E6A" w14:paraId="01F64DEC" w14:textId="77777777" w:rsidTr="00C526C7">
        <w:trPr>
          <w:trHeight w:val="246"/>
        </w:trPr>
        <w:tc>
          <w:tcPr>
            <w:tcW w:w="5395" w:type="dxa"/>
          </w:tcPr>
          <w:p w14:paraId="5171CC8F" w14:textId="608D4EDC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292 Building Codes II</w:t>
            </w:r>
          </w:p>
        </w:tc>
        <w:tc>
          <w:tcPr>
            <w:tcW w:w="990" w:type="dxa"/>
          </w:tcPr>
          <w:p w14:paraId="15C15DA6" w14:textId="28173AF2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363258A9" w14:textId="1E3D1468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sz w:val="24"/>
                <w:szCs w:val="24"/>
              </w:rPr>
              <w:t>ACH 290</w:t>
            </w:r>
          </w:p>
        </w:tc>
      </w:tr>
      <w:tr w:rsidR="00FC53C1" w:rsidRPr="00123E6A" w14:paraId="60CC1737" w14:textId="77777777" w:rsidTr="00C526C7">
        <w:trPr>
          <w:trHeight w:val="246"/>
        </w:trPr>
        <w:tc>
          <w:tcPr>
            <w:tcW w:w="5395" w:type="dxa"/>
          </w:tcPr>
          <w:p w14:paraId="6118105A" w14:textId="28449FFE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293 Presentation Techniques</w:t>
            </w:r>
          </w:p>
        </w:tc>
        <w:tc>
          <w:tcPr>
            <w:tcW w:w="990" w:type="dxa"/>
          </w:tcPr>
          <w:p w14:paraId="733840AF" w14:textId="6BBA8E51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5016714F" w14:textId="6EF2985B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sz w:val="24"/>
                <w:szCs w:val="24"/>
              </w:rPr>
              <w:t>ACH 100</w:t>
            </w:r>
          </w:p>
        </w:tc>
      </w:tr>
      <w:tr w:rsidR="00FC53C1" w:rsidRPr="00123E6A" w14:paraId="721D9F99" w14:textId="77777777" w:rsidTr="00C526C7">
        <w:trPr>
          <w:trHeight w:val="246"/>
        </w:trPr>
        <w:tc>
          <w:tcPr>
            <w:tcW w:w="5395" w:type="dxa"/>
          </w:tcPr>
          <w:p w14:paraId="10A3815C" w14:textId="6BCBE0A7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294 Specification Writing</w:t>
            </w:r>
          </w:p>
        </w:tc>
        <w:tc>
          <w:tcPr>
            <w:tcW w:w="990" w:type="dxa"/>
          </w:tcPr>
          <w:p w14:paraId="6BA65ADF" w14:textId="077661C7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67F8FC8B" w14:textId="6391D38D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sz w:val="24"/>
                <w:szCs w:val="24"/>
              </w:rPr>
              <w:t>ACH 150, ACH 160 and ACH 161</w:t>
            </w:r>
          </w:p>
        </w:tc>
      </w:tr>
      <w:tr w:rsidR="00FC53C1" w:rsidRPr="00123E6A" w14:paraId="41D883B1" w14:textId="77777777" w:rsidTr="00C526C7">
        <w:trPr>
          <w:trHeight w:val="246"/>
        </w:trPr>
        <w:tc>
          <w:tcPr>
            <w:tcW w:w="5395" w:type="dxa"/>
          </w:tcPr>
          <w:p w14:paraId="75809728" w14:textId="6C6DB444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295 Computer Aided Drafting II</w:t>
            </w:r>
          </w:p>
        </w:tc>
        <w:tc>
          <w:tcPr>
            <w:tcW w:w="990" w:type="dxa"/>
          </w:tcPr>
          <w:p w14:paraId="6133CCFE" w14:textId="47A9920F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1B4C2908" w14:textId="4F551EF1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sz w:val="24"/>
                <w:szCs w:val="24"/>
              </w:rPr>
              <w:t>ACH 195</w:t>
            </w:r>
          </w:p>
        </w:tc>
      </w:tr>
      <w:tr w:rsidR="00FC53C1" w:rsidRPr="00123E6A" w14:paraId="631866F3" w14:textId="77777777" w:rsidTr="00C526C7">
        <w:trPr>
          <w:trHeight w:val="246"/>
        </w:trPr>
        <w:tc>
          <w:tcPr>
            <w:tcW w:w="5395" w:type="dxa"/>
          </w:tcPr>
          <w:p w14:paraId="2A4100A8" w14:textId="0F90E70F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ACH 297 Estimating Techniques</w:t>
            </w:r>
          </w:p>
        </w:tc>
        <w:tc>
          <w:tcPr>
            <w:tcW w:w="990" w:type="dxa"/>
          </w:tcPr>
          <w:p w14:paraId="1AC30154" w14:textId="44FCE651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14:paraId="4616B441" w14:textId="351C9049" w:rsidR="00FC53C1" w:rsidRPr="00FC53C1" w:rsidRDefault="00FC53C1" w:rsidP="00FC53C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C53C1">
              <w:rPr>
                <w:sz w:val="24"/>
                <w:szCs w:val="24"/>
              </w:rPr>
              <w:t>ACH 150 and MAT 126</w:t>
            </w:r>
          </w:p>
        </w:tc>
      </w:tr>
    </w:tbl>
    <w:p w14:paraId="3A5DB051" w14:textId="0DBA7290" w:rsidR="005F43B3" w:rsidRPr="003E4B04" w:rsidRDefault="005F43B3" w:rsidP="00162DA2">
      <w:pPr>
        <w:pStyle w:val="Footer"/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i/>
          <w:iCs/>
          <w:sz w:val="24"/>
          <w:szCs w:val="24"/>
        </w:rPr>
      </w:pPr>
      <w:r w:rsidRPr="003E4B04">
        <w:rPr>
          <w:rFonts w:cstheme="minorHAnsi"/>
          <w:bCs/>
          <w:i/>
          <w:iCs/>
          <w:sz w:val="24"/>
          <w:szCs w:val="24"/>
        </w:rPr>
        <w:t>Reviewed by:</w:t>
      </w:r>
      <w:r w:rsidR="002954E2" w:rsidRPr="003E4B04">
        <w:rPr>
          <w:rFonts w:cstheme="minorHAnsi"/>
          <w:bCs/>
          <w:i/>
          <w:iCs/>
          <w:sz w:val="24"/>
          <w:szCs w:val="24"/>
        </w:rPr>
        <w:t xml:space="preserve"> Tom Rogers</w:t>
      </w:r>
      <w:r w:rsidRPr="003E4B04">
        <w:rPr>
          <w:rFonts w:cstheme="minorHAnsi"/>
          <w:bCs/>
          <w:i/>
          <w:iCs/>
          <w:sz w:val="24"/>
          <w:szCs w:val="24"/>
        </w:rPr>
        <w:tab/>
      </w:r>
      <w:r w:rsidRPr="003E4B04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3E4B04">
        <w:rPr>
          <w:rFonts w:cstheme="minorHAnsi"/>
          <w:bCs/>
          <w:i/>
          <w:iCs/>
          <w:sz w:val="24"/>
          <w:szCs w:val="24"/>
        </w:rPr>
        <w:t xml:space="preserve"> </w:t>
      </w:r>
      <w:r w:rsidR="002954E2" w:rsidRPr="003E4B04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4A5D823E" w:rsidR="005F43B3" w:rsidRPr="003E4B04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3E4B04">
        <w:rPr>
          <w:rFonts w:cstheme="minorHAnsi"/>
          <w:bCs/>
          <w:i/>
          <w:iCs/>
          <w:sz w:val="24"/>
          <w:szCs w:val="24"/>
        </w:rPr>
        <w:tab/>
      </w:r>
      <w:r w:rsidRPr="003E4B04">
        <w:rPr>
          <w:rFonts w:cstheme="minorHAnsi"/>
          <w:bCs/>
          <w:i/>
          <w:iCs/>
          <w:sz w:val="24"/>
          <w:szCs w:val="24"/>
        </w:rPr>
        <w:tab/>
        <w:t>Review Date:</w:t>
      </w:r>
      <w:r w:rsidR="002954E2" w:rsidRPr="003E4B04">
        <w:rPr>
          <w:rFonts w:cstheme="minorHAnsi"/>
          <w:bCs/>
          <w:i/>
          <w:iCs/>
          <w:sz w:val="24"/>
          <w:szCs w:val="24"/>
        </w:rPr>
        <w:t xml:space="preserve"> </w:t>
      </w:r>
      <w:r w:rsidR="00CF0BF8" w:rsidRPr="003E4B04">
        <w:rPr>
          <w:rFonts w:cstheme="minorHAnsi"/>
          <w:bCs/>
          <w:i/>
          <w:iCs/>
          <w:sz w:val="24"/>
          <w:szCs w:val="24"/>
        </w:rPr>
        <w:t>02-03-2021</w:t>
      </w:r>
      <w:r w:rsidRPr="003E4B04">
        <w:rPr>
          <w:rFonts w:cstheme="minorHAnsi"/>
          <w:bCs/>
          <w:i/>
          <w:iCs/>
          <w:sz w:val="24"/>
          <w:szCs w:val="24"/>
        </w:rPr>
        <w:t xml:space="preserve"> </w:t>
      </w:r>
    </w:p>
    <w:sectPr w:rsidR="005F43B3" w:rsidRPr="003E4B04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00F2" w14:textId="77777777" w:rsidR="00D31752" w:rsidRDefault="00D31752" w:rsidP="006636F0">
      <w:r>
        <w:separator/>
      </w:r>
    </w:p>
  </w:endnote>
  <w:endnote w:type="continuationSeparator" w:id="0">
    <w:p w14:paraId="2455E471" w14:textId="77777777" w:rsidR="00D31752" w:rsidRDefault="00D3175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1BD2" w14:textId="77777777" w:rsidR="00D31752" w:rsidRDefault="00D31752" w:rsidP="006636F0">
      <w:r>
        <w:separator/>
      </w:r>
    </w:p>
  </w:footnote>
  <w:footnote w:type="continuationSeparator" w:id="0">
    <w:p w14:paraId="08B36479" w14:textId="77777777" w:rsidR="00D31752" w:rsidRDefault="00D31752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D3175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D3175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D3175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62F4"/>
    <w:multiLevelType w:val="hybridMultilevel"/>
    <w:tmpl w:val="F13A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4DA9"/>
    <w:rsid w:val="00045240"/>
    <w:rsid w:val="00047647"/>
    <w:rsid w:val="000668B5"/>
    <w:rsid w:val="00120D2D"/>
    <w:rsid w:val="00123E6A"/>
    <w:rsid w:val="00162DA2"/>
    <w:rsid w:val="0018429D"/>
    <w:rsid w:val="00195D15"/>
    <w:rsid w:val="001A5630"/>
    <w:rsid w:val="001B43D5"/>
    <w:rsid w:val="001B65F6"/>
    <w:rsid w:val="001C2AC1"/>
    <w:rsid w:val="001D1545"/>
    <w:rsid w:val="001D2DE7"/>
    <w:rsid w:val="001D3CF1"/>
    <w:rsid w:val="002121AA"/>
    <w:rsid w:val="00216DF2"/>
    <w:rsid w:val="00244636"/>
    <w:rsid w:val="00260B82"/>
    <w:rsid w:val="002825D4"/>
    <w:rsid w:val="002954E2"/>
    <w:rsid w:val="002A6DCA"/>
    <w:rsid w:val="002F669D"/>
    <w:rsid w:val="003104EC"/>
    <w:rsid w:val="00311998"/>
    <w:rsid w:val="003251BB"/>
    <w:rsid w:val="00334C02"/>
    <w:rsid w:val="003418BD"/>
    <w:rsid w:val="00347C9A"/>
    <w:rsid w:val="00355038"/>
    <w:rsid w:val="003965EE"/>
    <w:rsid w:val="003A4143"/>
    <w:rsid w:val="003D490F"/>
    <w:rsid w:val="003E4B04"/>
    <w:rsid w:val="003F3379"/>
    <w:rsid w:val="004000E5"/>
    <w:rsid w:val="0040414B"/>
    <w:rsid w:val="00427CBA"/>
    <w:rsid w:val="00473A67"/>
    <w:rsid w:val="00480D63"/>
    <w:rsid w:val="004950C5"/>
    <w:rsid w:val="004A02B4"/>
    <w:rsid w:val="004A4F63"/>
    <w:rsid w:val="004D4440"/>
    <w:rsid w:val="004F0620"/>
    <w:rsid w:val="00537A4A"/>
    <w:rsid w:val="00567227"/>
    <w:rsid w:val="00591E1C"/>
    <w:rsid w:val="005B4822"/>
    <w:rsid w:val="005C7515"/>
    <w:rsid w:val="005D16A7"/>
    <w:rsid w:val="005E0F88"/>
    <w:rsid w:val="005E258C"/>
    <w:rsid w:val="005E773F"/>
    <w:rsid w:val="005F43B3"/>
    <w:rsid w:val="005F7632"/>
    <w:rsid w:val="00626742"/>
    <w:rsid w:val="00657BFE"/>
    <w:rsid w:val="006636F0"/>
    <w:rsid w:val="00675B48"/>
    <w:rsid w:val="0067715F"/>
    <w:rsid w:val="006A107B"/>
    <w:rsid w:val="006A2B34"/>
    <w:rsid w:val="006A47B4"/>
    <w:rsid w:val="00701BFD"/>
    <w:rsid w:val="007208C8"/>
    <w:rsid w:val="0072340F"/>
    <w:rsid w:val="00745074"/>
    <w:rsid w:val="00756D7D"/>
    <w:rsid w:val="00775539"/>
    <w:rsid w:val="007841E9"/>
    <w:rsid w:val="00795B2A"/>
    <w:rsid w:val="007A1B7D"/>
    <w:rsid w:val="007C2621"/>
    <w:rsid w:val="007C7C16"/>
    <w:rsid w:val="00822AB5"/>
    <w:rsid w:val="00840571"/>
    <w:rsid w:val="00846D26"/>
    <w:rsid w:val="00851CFA"/>
    <w:rsid w:val="0087244B"/>
    <w:rsid w:val="00877677"/>
    <w:rsid w:val="008D6758"/>
    <w:rsid w:val="008D6ABE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6793D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E2B06"/>
    <w:rsid w:val="00BE6C84"/>
    <w:rsid w:val="00C11B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CF0BF8"/>
    <w:rsid w:val="00D04939"/>
    <w:rsid w:val="00D15C04"/>
    <w:rsid w:val="00D31752"/>
    <w:rsid w:val="00D43146"/>
    <w:rsid w:val="00D437F6"/>
    <w:rsid w:val="00D811C0"/>
    <w:rsid w:val="00DB56FA"/>
    <w:rsid w:val="00DE10EC"/>
    <w:rsid w:val="00DE2110"/>
    <w:rsid w:val="00DF6DB5"/>
    <w:rsid w:val="00E3131F"/>
    <w:rsid w:val="00E32E29"/>
    <w:rsid w:val="00E33456"/>
    <w:rsid w:val="00E631A4"/>
    <w:rsid w:val="00E70BF7"/>
    <w:rsid w:val="00EA29AF"/>
    <w:rsid w:val="00ED6444"/>
    <w:rsid w:val="00F270A6"/>
    <w:rsid w:val="00F4296E"/>
    <w:rsid w:val="00F52917"/>
    <w:rsid w:val="00F73E39"/>
    <w:rsid w:val="00F95B84"/>
    <w:rsid w:val="00FB6800"/>
    <w:rsid w:val="00FC05EF"/>
    <w:rsid w:val="00FC53C1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CB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D0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roge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rchitectural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26</cp:revision>
  <cp:lastPrinted>2019-02-07T14:01:00Z</cp:lastPrinted>
  <dcterms:created xsi:type="dcterms:W3CDTF">2021-02-03T16:48:00Z</dcterms:created>
  <dcterms:modified xsi:type="dcterms:W3CDTF">2021-04-09T15:01:00Z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