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D21089F" w:rsidR="00E70BF7" w:rsidRPr="00F2110D" w:rsidRDefault="00B6674C" w:rsidP="00E631A4">
      <w:pPr>
        <w:pStyle w:val="Title"/>
        <w:rPr>
          <w:color w:val="000000" w:themeColor="text1"/>
        </w:rPr>
      </w:pPr>
      <w:hyperlink r:id="rId10" w:history="1">
        <w:r w:rsidR="00D67527" w:rsidRPr="00B6674C">
          <w:rPr>
            <w:rStyle w:val="Hyperlink"/>
          </w:rPr>
          <w:t xml:space="preserve">Business Administration Systems – </w:t>
        </w:r>
        <w:r w:rsidR="005405E4" w:rsidRPr="005405E4">
          <w:rPr>
            <w:rStyle w:val="Hyperlink"/>
          </w:rPr>
          <w:t xml:space="preserve">Hospitality </w:t>
        </w:r>
        <w:r w:rsidR="004F5A10" w:rsidRPr="005405E4">
          <w:rPr>
            <w:rStyle w:val="Hyperlink"/>
          </w:rPr>
          <w:t>Management Track</w:t>
        </w:r>
      </w:hyperlink>
    </w:p>
    <w:p w14:paraId="160EDFA1" w14:textId="075310FA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7534F299" w14:textId="77777777" w:rsidR="007C5DD0" w:rsidRDefault="007C5DD0" w:rsidP="007C5DD0">
      <w:pPr>
        <w:tabs>
          <w:tab w:val="left" w:pos="576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54837" w:rsidRPr="00F2110D" w14:paraId="376C1BEB" w14:textId="77777777" w:rsidTr="005A7708">
        <w:tc>
          <w:tcPr>
            <w:tcW w:w="4464" w:type="dxa"/>
            <w:vAlign w:val="center"/>
          </w:tcPr>
          <w:p w14:paraId="5E05275F" w14:textId="2ABC9B0F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eastAsia="Times New Roman"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864" w:type="dxa"/>
          </w:tcPr>
          <w:p w14:paraId="06C44015" w14:textId="1C30EEB1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1F1B15CE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254837" w:rsidRPr="00F2110D" w14:paraId="332D6739" w14:textId="77777777" w:rsidTr="005A7708">
        <w:tc>
          <w:tcPr>
            <w:tcW w:w="4464" w:type="dxa"/>
            <w:vAlign w:val="center"/>
          </w:tcPr>
          <w:p w14:paraId="496879CB" w14:textId="077CF451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eastAsia="Times New Roman" w:cstheme="minorHAnsi"/>
                <w:sz w:val="24"/>
                <w:szCs w:val="24"/>
              </w:rPr>
              <w:t>HOS 100 Introduction to Hospitality</w:t>
            </w:r>
          </w:p>
        </w:tc>
        <w:tc>
          <w:tcPr>
            <w:tcW w:w="864" w:type="dxa"/>
          </w:tcPr>
          <w:p w14:paraId="48152B00" w14:textId="4F1F0E43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4F6047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4837" w:rsidRPr="00F2110D" w14:paraId="4FC5945F" w14:textId="77777777" w:rsidTr="005A7708">
        <w:tc>
          <w:tcPr>
            <w:tcW w:w="4464" w:type="dxa"/>
            <w:vAlign w:val="center"/>
          </w:tcPr>
          <w:p w14:paraId="7EB94D43" w14:textId="59EB663D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25D5ECC4" w14:textId="378283C5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AE8E48F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95151E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9581191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A6B049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4837" w:rsidRPr="00F2110D" w14:paraId="0E2E509F" w14:textId="77777777" w:rsidTr="005A7708">
        <w:tc>
          <w:tcPr>
            <w:tcW w:w="4464" w:type="dxa"/>
            <w:vAlign w:val="center"/>
          </w:tcPr>
          <w:p w14:paraId="2A0E939A" w14:textId="71D8F94B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eastAsia="Times New Roman" w:cstheme="minorHAnsi"/>
                <w:sz w:val="24"/>
                <w:szCs w:val="24"/>
              </w:rPr>
              <w:t xml:space="preserve">COM 181 Basic Public Speaking OR COM 252 Introduction to Interpersonal Communication </w:t>
            </w:r>
          </w:p>
        </w:tc>
        <w:tc>
          <w:tcPr>
            <w:tcW w:w="864" w:type="dxa"/>
            <w:vAlign w:val="center"/>
          </w:tcPr>
          <w:p w14:paraId="0C41444E" w14:textId="6589BEC4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C6FEEC" w14:textId="1282ED4C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4837" w:rsidRPr="00F2110D" w14:paraId="3D215EED" w14:textId="77777777" w:rsidTr="005A7708">
        <w:tc>
          <w:tcPr>
            <w:tcW w:w="4464" w:type="dxa"/>
            <w:vAlign w:val="center"/>
          </w:tcPr>
          <w:p w14:paraId="21D78FAC" w14:textId="6B586E61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65AF7DE4" w14:textId="2CDCB206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48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F5663C8" w:rsidR="00254837" w:rsidRPr="00254837" w:rsidRDefault="00254837" w:rsidP="002548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1278F45" w:rsidR="00244636" w:rsidRPr="00F2110D" w:rsidRDefault="0025483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86FAA" w:rsidRPr="00F2110D" w14:paraId="3A0209AB" w14:textId="77777777" w:rsidTr="00344E94">
        <w:tc>
          <w:tcPr>
            <w:tcW w:w="4464" w:type="dxa"/>
            <w:vAlign w:val="center"/>
          </w:tcPr>
          <w:p w14:paraId="68C16791" w14:textId="302267D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eastAsia="Times New Roman"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864" w:type="dxa"/>
          </w:tcPr>
          <w:p w14:paraId="5EAF1B16" w14:textId="35915CAC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3D379888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249D08BB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6FAA" w:rsidRPr="00F2110D" w14:paraId="29D2F28D" w14:textId="77777777" w:rsidTr="00344E94">
        <w:tc>
          <w:tcPr>
            <w:tcW w:w="4464" w:type="dxa"/>
            <w:vAlign w:val="center"/>
          </w:tcPr>
          <w:p w14:paraId="6B4DA63B" w14:textId="2AF5A64B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eastAsia="Times New Roman" w:cstheme="minorHAnsi"/>
                <w:sz w:val="24"/>
                <w:szCs w:val="24"/>
              </w:rPr>
              <w:t xml:space="preserve">MGT 283 Principles of Management </w:t>
            </w:r>
          </w:p>
        </w:tc>
        <w:tc>
          <w:tcPr>
            <w:tcW w:w="864" w:type="dxa"/>
          </w:tcPr>
          <w:p w14:paraId="1CEF2052" w14:textId="723861BF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5067A516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183529FC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sz w:val="24"/>
                <w:szCs w:val="24"/>
              </w:rPr>
              <w:t>Same as BAS 283</w:t>
            </w:r>
          </w:p>
        </w:tc>
      </w:tr>
      <w:tr w:rsidR="00486FAA" w:rsidRPr="00F2110D" w14:paraId="54FE695B" w14:textId="77777777" w:rsidTr="00BE15CB">
        <w:tc>
          <w:tcPr>
            <w:tcW w:w="4464" w:type="dxa"/>
            <w:vAlign w:val="center"/>
          </w:tcPr>
          <w:p w14:paraId="50F57086" w14:textId="77777777" w:rsidR="00486FAA" w:rsidRPr="00486FAA" w:rsidRDefault="00486FAA" w:rsidP="00486FAA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486FAA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CIT 105 Introduction to Computers OR </w:t>
            </w:r>
          </w:p>
          <w:p w14:paraId="6751302A" w14:textId="1155CBA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eastAsia="Times New Roman" w:cstheme="minorHAnsi"/>
                <w:sz w:val="24"/>
                <w:szCs w:val="24"/>
              </w:rPr>
              <w:t>OST 105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486FAA">
              <w:rPr>
                <w:rFonts w:eastAsia="Times New Roman" w:cstheme="minorHAnsi"/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30B1A7D5" w14:textId="5DEB6795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2AF1B179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E41FFC8" w14:textId="1532297B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6FAA" w:rsidRPr="00F2110D" w14:paraId="13FD2701" w14:textId="77777777" w:rsidTr="00BE15CB">
        <w:tc>
          <w:tcPr>
            <w:tcW w:w="4464" w:type="dxa"/>
            <w:vAlign w:val="center"/>
          </w:tcPr>
          <w:p w14:paraId="3F1CAFC2" w14:textId="57496ABF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eastAsia="Times New Roman" w:cstheme="minorHAnsi"/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4A8F8E4D" w14:textId="768C2900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9AB3C9" w14:textId="7214366F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D3A8BD" w14:textId="7A0DEAF8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6FAA" w:rsidRPr="00F2110D" w14:paraId="417CDB5C" w14:textId="77777777" w:rsidTr="00BE15CB">
        <w:tc>
          <w:tcPr>
            <w:tcW w:w="4464" w:type="dxa"/>
            <w:vAlign w:val="center"/>
          </w:tcPr>
          <w:p w14:paraId="131293DB" w14:textId="1DEEC05C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4ABF074F" w14:textId="6A0BA274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6F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7777777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6A3E7727" w:rsidR="00486FAA" w:rsidRPr="00486FAA" w:rsidRDefault="00486FAA" w:rsidP="00486F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21C09F3" w:rsidR="00244636" w:rsidRPr="00F2110D" w:rsidRDefault="00B777F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31308" w:rsidRPr="00F2110D" w14:paraId="29BBC2AB" w14:textId="77777777" w:rsidTr="00B94C61">
        <w:tc>
          <w:tcPr>
            <w:tcW w:w="4464" w:type="dxa"/>
            <w:vAlign w:val="center"/>
          </w:tcPr>
          <w:p w14:paraId="24AC9900" w14:textId="57AD4139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eastAsia="Times New Roman" w:cstheme="minorHAnsi"/>
                <w:sz w:val="24"/>
                <w:szCs w:val="24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0C76531E" w14:textId="615C0025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4560AD11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sz w:val="24"/>
                <w:szCs w:val="24"/>
              </w:rPr>
              <w:t>Quantitative Reasoning College Readiness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308" w:rsidRPr="00F2110D" w14:paraId="4B282EEC" w14:textId="77777777" w:rsidTr="00CB4E0C">
        <w:tc>
          <w:tcPr>
            <w:tcW w:w="4464" w:type="dxa"/>
            <w:vAlign w:val="center"/>
          </w:tcPr>
          <w:p w14:paraId="40030F7C" w14:textId="2DEE1C13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eastAsia="Times New Roman" w:cstheme="minorHAnsi"/>
                <w:sz w:val="24"/>
                <w:szCs w:val="24"/>
              </w:rPr>
              <w:t>Hospitality Management Track Technical courses</w:t>
            </w:r>
          </w:p>
        </w:tc>
        <w:tc>
          <w:tcPr>
            <w:tcW w:w="864" w:type="dxa"/>
          </w:tcPr>
          <w:p w14:paraId="5075E961" w14:textId="018D2059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1E1EA949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19511CC8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308" w:rsidRPr="00F2110D" w14:paraId="688EE7C9" w14:textId="77777777" w:rsidTr="00CB4E0C">
        <w:tc>
          <w:tcPr>
            <w:tcW w:w="4464" w:type="dxa"/>
            <w:vAlign w:val="center"/>
          </w:tcPr>
          <w:p w14:paraId="689AD4E3" w14:textId="75B04F5F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eastAsia="Times New Roman" w:cstheme="minorHAnsi"/>
                <w:sz w:val="24"/>
                <w:szCs w:val="24"/>
              </w:rPr>
              <w:t>Hospitality Management Track Technical courses</w:t>
            </w:r>
          </w:p>
        </w:tc>
        <w:tc>
          <w:tcPr>
            <w:tcW w:w="864" w:type="dxa"/>
          </w:tcPr>
          <w:p w14:paraId="16E5E6A7" w14:textId="7D9CE081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CCE5483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CFC6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F0BC2E2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403DC8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308" w:rsidRPr="00F2110D" w14:paraId="16591BAF" w14:textId="77777777" w:rsidTr="00CB4E0C">
        <w:tc>
          <w:tcPr>
            <w:tcW w:w="4464" w:type="dxa"/>
            <w:vAlign w:val="center"/>
          </w:tcPr>
          <w:p w14:paraId="540A472E" w14:textId="51715C18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eastAsia="Times New Roman" w:cstheme="minorHAnsi"/>
                <w:sz w:val="24"/>
                <w:szCs w:val="24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29598308" w14:textId="2AF46318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D1B6" w14:textId="6103F288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C24B5" w14:textId="6F7C2A0A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E31308" w:rsidRPr="00F2110D" w14:paraId="382F5CEF" w14:textId="77777777" w:rsidTr="00CB4E0C">
        <w:tc>
          <w:tcPr>
            <w:tcW w:w="4464" w:type="dxa"/>
            <w:vAlign w:val="center"/>
          </w:tcPr>
          <w:p w14:paraId="17623437" w14:textId="1C68C77E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eastAsia="Times New Roman" w:cstheme="minorHAnsi"/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2D79D2C3" w14:textId="4BCDBB8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7777777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58796" w14:textId="4D6573E4" w:rsidR="00E31308" w:rsidRPr="00E31308" w:rsidRDefault="00E31308" w:rsidP="00E313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308">
              <w:rPr>
                <w:sz w:val="24"/>
                <w:szCs w:val="24"/>
              </w:rPr>
              <w:t>See Additional Information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BFC38B7" w:rsidR="009F5948" w:rsidRPr="00F2110D" w:rsidRDefault="0051465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FBE355" w14:textId="77777777" w:rsidR="00486FAA" w:rsidRDefault="00486FA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77E33FB6" w14:textId="77777777" w:rsidR="00486FAA" w:rsidRDefault="00486FAA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054D0C73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F6B77" w:rsidRPr="00F2110D" w14:paraId="33F75AC7" w14:textId="77777777" w:rsidTr="00480898">
        <w:tc>
          <w:tcPr>
            <w:tcW w:w="4464" w:type="dxa"/>
            <w:vAlign w:val="center"/>
          </w:tcPr>
          <w:p w14:paraId="4C845CCE" w14:textId="7021CAFD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eastAsia="Times New Roman" w:cstheme="minorHAnsi"/>
                <w:sz w:val="24"/>
                <w:szCs w:val="24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0CE92FC5" w14:textId="3D438E4D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7CA05D7B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sz w:val="24"/>
                <w:szCs w:val="24"/>
              </w:rPr>
              <w:t>ACC 201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73BAD494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6B77" w:rsidRPr="00F2110D" w14:paraId="33818E1C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1AE990DC" w14:textId="491C8098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eastAsia="Times New Roman" w:cstheme="minorHAnsi"/>
                <w:sz w:val="24"/>
                <w:szCs w:val="24"/>
              </w:rPr>
              <w:t>BAS 260 Professional Development and Protocol</w:t>
            </w:r>
          </w:p>
        </w:tc>
        <w:tc>
          <w:tcPr>
            <w:tcW w:w="864" w:type="dxa"/>
            <w:vAlign w:val="center"/>
          </w:tcPr>
          <w:p w14:paraId="0D670EE2" w14:textId="6A62117C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C360895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66ADFFAA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6B77" w:rsidRPr="00F2110D" w14:paraId="6CE94E62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71556867" w14:textId="41F7C5E6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eastAsia="Times New Roman" w:cstheme="minorHAnsi"/>
                <w:sz w:val="24"/>
                <w:szCs w:val="24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7493197F" w14:textId="3130D230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A46147F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8D339C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D01E1F5" w14:textId="41E7C768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sz w:val="24"/>
                <w:szCs w:val="24"/>
              </w:rPr>
              <w:t>CIT 105 and 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63844" w14:textId="73D9BCF1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6B77" w:rsidRPr="00F2110D" w14:paraId="063736C8" w14:textId="77777777" w:rsidTr="00480898">
        <w:trPr>
          <w:trHeight w:val="260"/>
        </w:trPr>
        <w:tc>
          <w:tcPr>
            <w:tcW w:w="4464" w:type="dxa"/>
            <w:vAlign w:val="center"/>
          </w:tcPr>
          <w:p w14:paraId="3A25C72B" w14:textId="0332536E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F6B77">
              <w:rPr>
                <w:rFonts w:eastAsia="Times New Roman" w:cstheme="minorHAnsi"/>
                <w:sz w:val="24"/>
                <w:szCs w:val="24"/>
              </w:rPr>
              <w:t>CUL 100 Introduction to Culinary Arts</w:t>
            </w:r>
          </w:p>
        </w:tc>
        <w:tc>
          <w:tcPr>
            <w:tcW w:w="864" w:type="dxa"/>
          </w:tcPr>
          <w:p w14:paraId="565696D5" w14:textId="3CB74966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5F6B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2E55DE4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4FDEFA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729ECEB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72D3E1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5F6B77" w:rsidRPr="00F2110D" w14:paraId="327318EF" w14:textId="77777777" w:rsidTr="00480898">
        <w:trPr>
          <w:trHeight w:val="260"/>
        </w:trPr>
        <w:tc>
          <w:tcPr>
            <w:tcW w:w="4464" w:type="dxa"/>
            <w:vAlign w:val="center"/>
          </w:tcPr>
          <w:p w14:paraId="4B54D0CF" w14:textId="164C38D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eastAsia="Times New Roman" w:cstheme="minorHAnsi"/>
                <w:sz w:val="24"/>
                <w:szCs w:val="24"/>
              </w:rPr>
              <w:t>HOS 282 Tourism Marketing</w:t>
            </w:r>
          </w:p>
        </w:tc>
        <w:tc>
          <w:tcPr>
            <w:tcW w:w="864" w:type="dxa"/>
          </w:tcPr>
          <w:p w14:paraId="0FDB67EC" w14:textId="38E78A5D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2E9097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DD21C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582273AE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CBCCF8D" w14:textId="25B3EF39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6B77" w:rsidRPr="00F2110D" w14:paraId="4C9301BB" w14:textId="77777777" w:rsidTr="00480898">
        <w:tc>
          <w:tcPr>
            <w:tcW w:w="4464" w:type="dxa"/>
            <w:vAlign w:val="center"/>
          </w:tcPr>
          <w:p w14:paraId="62F287FB" w14:textId="5EA18840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eastAsia="Times New Roman" w:cstheme="minorHAnsi"/>
                <w:sz w:val="24"/>
                <w:szCs w:val="24"/>
              </w:rPr>
              <w:t>Hospitality Management Track Technical course</w:t>
            </w:r>
          </w:p>
        </w:tc>
        <w:tc>
          <w:tcPr>
            <w:tcW w:w="864" w:type="dxa"/>
          </w:tcPr>
          <w:p w14:paraId="0D57A11F" w14:textId="4E2D8509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32ED552" w14:textId="3D43F740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1F79DE" w14:textId="4DC7C073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6B77" w:rsidRPr="00F2110D" w14:paraId="5496C340" w14:textId="77777777" w:rsidTr="00480898">
        <w:tc>
          <w:tcPr>
            <w:tcW w:w="4464" w:type="dxa"/>
            <w:vAlign w:val="center"/>
          </w:tcPr>
          <w:p w14:paraId="4E4D9316" w14:textId="4651CE76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eastAsia="Times New Roman" w:cstheme="minorHAnsi"/>
                <w:sz w:val="24"/>
                <w:szCs w:val="24"/>
              </w:rPr>
              <w:t>Economics course</w:t>
            </w:r>
          </w:p>
        </w:tc>
        <w:tc>
          <w:tcPr>
            <w:tcW w:w="864" w:type="dxa"/>
          </w:tcPr>
          <w:p w14:paraId="11109753" w14:textId="4886F108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EB3287E" w14:textId="77777777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7BD9A3A2" w:rsidR="005F6B77" w:rsidRPr="005F6B77" w:rsidRDefault="005F6B77" w:rsidP="005F6B7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6B77">
              <w:rPr>
                <w:sz w:val="24"/>
                <w:szCs w:val="24"/>
              </w:rPr>
              <w:t>See Additional Information</w:t>
            </w: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73F0073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F6B77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F9E8075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5F6B77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0DFF5FF" w14:textId="1196C250" w:rsidR="00A8345D" w:rsidRPr="00A8345D" w:rsidRDefault="00A8345D" w:rsidP="00A8345D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A8345D">
        <w:rPr>
          <w:rFonts w:cstheme="minorHAnsi"/>
          <w:bCs/>
          <w:color w:val="000000" w:themeColor="text1"/>
          <w:sz w:val="24"/>
          <w:szCs w:val="24"/>
        </w:rPr>
        <w:t>Quantitative Reasoning course can be satisfied by MAT 105 Business Mathematics OR MAT 110 Applied Mathematics OR MAT 150 College Algebra or a Higher</w:t>
      </w:r>
      <w:r w:rsidR="00420BC4">
        <w:rPr>
          <w:rFonts w:cstheme="minorHAnsi"/>
          <w:bCs/>
          <w:color w:val="000000" w:themeColor="text1"/>
          <w:sz w:val="24"/>
          <w:szCs w:val="24"/>
        </w:rPr>
        <w:t>-</w:t>
      </w:r>
      <w:r w:rsidRPr="00A8345D">
        <w:rPr>
          <w:rFonts w:cstheme="minorHAnsi"/>
          <w:bCs/>
          <w:color w:val="000000" w:themeColor="text1"/>
          <w:sz w:val="24"/>
          <w:szCs w:val="24"/>
        </w:rPr>
        <w:t>Level Quantitative Reasoning course.</w:t>
      </w:r>
    </w:p>
    <w:p w14:paraId="3D400942" w14:textId="4539F62E" w:rsidR="00C35587" w:rsidRDefault="00A8345D" w:rsidP="00A8345D">
      <w:pPr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A8345D">
        <w:rPr>
          <w:rFonts w:cstheme="minorHAnsi"/>
          <w:bCs/>
          <w:color w:val="000000" w:themeColor="text1"/>
          <w:sz w:val="24"/>
          <w:szCs w:val="24"/>
        </w:rPr>
        <w:t>Economics course can be satisfied by ECO 201 Principles of Microeconomics OR ECO 202 Principles of Macroeconomics OR ECO 101 Contemporary Economic Issues.</w:t>
      </w:r>
      <w:r w:rsidR="00C35587"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51DFF9D5" w:rsidR="009F37E6" w:rsidRPr="00F2110D" w:rsidRDefault="0005455D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5455D">
        <w:rPr>
          <w:rFonts w:cstheme="minorHAnsi"/>
          <w:b/>
          <w:color w:val="000000" w:themeColor="text1"/>
          <w:sz w:val="24"/>
          <w:szCs w:val="24"/>
        </w:rPr>
        <w:lastRenderedPageBreak/>
        <w:t>Approved Hospitality Management Track Technical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F2110D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F3E52" w:rsidRPr="006F3E52" w14:paraId="606CDE72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76F38D52" w14:textId="77777777" w:rsidR="006F3E52" w:rsidRPr="006F3E52" w:rsidRDefault="006F3E52" w:rsidP="006F3E52">
            <w:pPr>
              <w:tabs>
                <w:tab w:val="left" w:pos="190"/>
              </w:tabs>
              <w:rPr>
                <w:rFonts w:cstheme="minorHAnsi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COE 199 Cooperative Education OR</w:t>
            </w:r>
          </w:p>
          <w:p w14:paraId="63692FD8" w14:textId="78816CE2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BAS 280 Business Internship</w:t>
            </w:r>
          </w:p>
        </w:tc>
        <w:tc>
          <w:tcPr>
            <w:tcW w:w="1260" w:type="dxa"/>
            <w:vAlign w:val="center"/>
          </w:tcPr>
          <w:p w14:paraId="555D63CF" w14:textId="2F97E6A2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548" w:type="dxa"/>
          </w:tcPr>
          <w:p w14:paraId="7ACADD14" w14:textId="7177AE9D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3904326" w14:textId="1772AE1B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0179C592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4996AAFC" w14:textId="52977CB9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CUL 105 Applied Introduction to Culinary Arts</w:t>
            </w:r>
            <w:r w:rsidRPr="006F3E52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42A556C" w14:textId="35A6B82A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71BDBD6" w14:textId="57F3FEBE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CD8525" w14:textId="4680B6E9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29D797F9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00A8B4A4" w14:textId="3BD6998D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CUL 125 Sanitation and Safety</w:t>
            </w:r>
          </w:p>
        </w:tc>
        <w:tc>
          <w:tcPr>
            <w:tcW w:w="1260" w:type="dxa"/>
            <w:vAlign w:val="center"/>
          </w:tcPr>
          <w:p w14:paraId="6326A283" w14:textId="10E36118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C355880" w14:textId="77777777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59114CC" w14:textId="77777777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0A572587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4DA355BB" w14:textId="48CF6BD8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CUL 270 Human Relations Management</w:t>
            </w:r>
          </w:p>
        </w:tc>
        <w:tc>
          <w:tcPr>
            <w:tcW w:w="1260" w:type="dxa"/>
            <w:vAlign w:val="center"/>
          </w:tcPr>
          <w:p w14:paraId="0E1CB28B" w14:textId="57441415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7DFA2D2C" w14:textId="77777777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1A3F769" w14:textId="69C34F01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1ABB847C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07B4A529" w14:textId="0DD7D142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CUL 280 Cost and Control</w:t>
            </w:r>
          </w:p>
        </w:tc>
        <w:tc>
          <w:tcPr>
            <w:tcW w:w="1260" w:type="dxa"/>
            <w:vAlign w:val="center"/>
          </w:tcPr>
          <w:p w14:paraId="3830CA1F" w14:textId="70A53A7D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2C6D1E4" w14:textId="0DC1CAB2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06EEE5E" w14:textId="5E89B6C0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65498B4C" w14:textId="77777777" w:rsidTr="00D1564D">
        <w:trPr>
          <w:trHeight w:val="225"/>
        </w:trPr>
        <w:tc>
          <w:tcPr>
            <w:tcW w:w="5395" w:type="dxa"/>
            <w:vAlign w:val="center"/>
          </w:tcPr>
          <w:p w14:paraId="26D657F3" w14:textId="575FAFC2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HOS 160 Security for the Hospitality Industry</w:t>
            </w:r>
          </w:p>
        </w:tc>
        <w:tc>
          <w:tcPr>
            <w:tcW w:w="1260" w:type="dxa"/>
            <w:vAlign w:val="center"/>
          </w:tcPr>
          <w:p w14:paraId="07F8C306" w14:textId="02E86A01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6D5E6411" w14:textId="77777777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931C46E" w14:textId="2937668E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01F64DEC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5171CC8F" w14:textId="62D7A10C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HOS 200 Cultural Heritage Tourism</w:t>
            </w:r>
          </w:p>
        </w:tc>
        <w:tc>
          <w:tcPr>
            <w:tcW w:w="1260" w:type="dxa"/>
            <w:vAlign w:val="center"/>
          </w:tcPr>
          <w:p w14:paraId="15C15DA6" w14:textId="0D23146E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363258A9" w14:textId="15D36CEC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801D71" w14:textId="6B064C9C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60CC1737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6118105A" w14:textId="3BDEBB4C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HOS 210 Front Office Management</w:t>
            </w:r>
          </w:p>
        </w:tc>
        <w:tc>
          <w:tcPr>
            <w:tcW w:w="1260" w:type="dxa"/>
            <w:vAlign w:val="center"/>
          </w:tcPr>
          <w:p w14:paraId="733840AF" w14:textId="02D30A7D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5016714F" w14:textId="49E33EE3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805C7BB" w14:textId="77777777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721D9F99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10A3815C" w14:textId="1B22703B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MGT 200 Small Business Management</w:t>
            </w:r>
          </w:p>
        </w:tc>
        <w:tc>
          <w:tcPr>
            <w:tcW w:w="1260" w:type="dxa"/>
            <w:vAlign w:val="center"/>
          </w:tcPr>
          <w:p w14:paraId="6BA65ADF" w14:textId="6F0AD062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7F8FC8B" w14:textId="0CE93491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BAS 160 (MGT 160)</w:t>
            </w:r>
          </w:p>
        </w:tc>
        <w:tc>
          <w:tcPr>
            <w:tcW w:w="2592" w:type="dxa"/>
            <w:vAlign w:val="center"/>
          </w:tcPr>
          <w:p w14:paraId="55FD511D" w14:textId="699266FB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Same as BAS 200</w:t>
            </w:r>
          </w:p>
        </w:tc>
      </w:tr>
      <w:tr w:rsidR="006F3E52" w:rsidRPr="006F3E52" w14:paraId="41D883B1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75809728" w14:textId="0EEDD61A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1260" w:type="dxa"/>
            <w:vAlign w:val="center"/>
          </w:tcPr>
          <w:p w14:paraId="6133CCFE" w14:textId="62E0F21E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1B4C2908" w14:textId="6AB54F19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BAS 160 and BAS 283</w:t>
            </w:r>
          </w:p>
        </w:tc>
        <w:tc>
          <w:tcPr>
            <w:tcW w:w="2592" w:type="dxa"/>
            <w:vAlign w:val="center"/>
          </w:tcPr>
          <w:p w14:paraId="48A868FE" w14:textId="395A25E1" w:rsidR="006F3E52" w:rsidRPr="006F3E52" w:rsidRDefault="006F3E52" w:rsidP="006F3E52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Fall only.</w:t>
            </w:r>
          </w:p>
          <w:p w14:paraId="53CEDBF1" w14:textId="7FD0BC39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6F3E52" w:rsidRPr="006F3E52" w14:paraId="631866F3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2A4100A8" w14:textId="4DC52A71" w:rsidR="006F3E52" w:rsidRPr="006F3E52" w:rsidRDefault="007C5DD0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</w:t>
            </w:r>
            <w:r w:rsidR="006F3E52" w:rsidRPr="006F3E52">
              <w:rPr>
                <w:rFonts w:cstheme="minorHAnsi"/>
                <w:sz w:val="24"/>
                <w:szCs w:val="24"/>
              </w:rPr>
              <w:t xml:space="preserve"> 290 </w:t>
            </w:r>
            <w:r>
              <w:rPr>
                <w:rFonts w:cstheme="minorHAnsi"/>
                <w:sz w:val="24"/>
                <w:szCs w:val="24"/>
              </w:rPr>
              <w:t>Management,</w:t>
            </w:r>
            <w:r w:rsidR="006F3E52" w:rsidRPr="006F3E52">
              <w:rPr>
                <w:rFonts w:cstheme="minorHAnsi"/>
                <w:sz w:val="24"/>
                <w:szCs w:val="24"/>
              </w:rPr>
              <w:t xml:space="preserve"> Ethics and </w:t>
            </w:r>
            <w:r>
              <w:rPr>
                <w:rFonts w:cstheme="minorHAnsi"/>
                <w:sz w:val="24"/>
                <w:szCs w:val="24"/>
              </w:rPr>
              <w:t>Society</w:t>
            </w:r>
            <w:r w:rsidR="006F3E52" w:rsidRPr="006F3E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AC30154" w14:textId="68976014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616B441" w14:textId="124DBE6D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BAS 283 (MGT 283)</w:t>
            </w:r>
          </w:p>
        </w:tc>
        <w:tc>
          <w:tcPr>
            <w:tcW w:w="2592" w:type="dxa"/>
            <w:vAlign w:val="center"/>
          </w:tcPr>
          <w:p w14:paraId="700DF90D" w14:textId="1FFA00A0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E52" w:rsidRPr="006F3E52" w14:paraId="376C805F" w14:textId="77777777" w:rsidTr="00D1564D">
        <w:trPr>
          <w:trHeight w:val="246"/>
        </w:trPr>
        <w:tc>
          <w:tcPr>
            <w:tcW w:w="5395" w:type="dxa"/>
            <w:vAlign w:val="center"/>
          </w:tcPr>
          <w:p w14:paraId="3A32629A" w14:textId="29BA2F87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Other BAS, CUL, or HOS courses approved by Program Coordinator</w:t>
            </w:r>
          </w:p>
        </w:tc>
        <w:tc>
          <w:tcPr>
            <w:tcW w:w="1260" w:type="dxa"/>
            <w:vAlign w:val="center"/>
          </w:tcPr>
          <w:p w14:paraId="39FD7E1F" w14:textId="22F6B55C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E52">
              <w:rPr>
                <w:rFonts w:cstheme="minorHAnsi"/>
                <w:sz w:val="24"/>
                <w:szCs w:val="24"/>
              </w:rPr>
              <w:t>3-9</w:t>
            </w:r>
          </w:p>
        </w:tc>
        <w:tc>
          <w:tcPr>
            <w:tcW w:w="1548" w:type="dxa"/>
          </w:tcPr>
          <w:p w14:paraId="4CDC2C60" w14:textId="6D9856D9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59F32CC" w14:textId="0848A72A" w:rsidR="006F3E52" w:rsidRPr="006F3E52" w:rsidRDefault="006F3E52" w:rsidP="006F3E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34E3A521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C1772" w:rsidRPr="008C1772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7845AD48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7C5DD0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7C5DD0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C5DD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C5DD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C5DD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668B5"/>
    <w:rsid w:val="000E38B6"/>
    <w:rsid w:val="000F24E8"/>
    <w:rsid w:val="0010607F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4837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83A7B"/>
    <w:rsid w:val="003965EE"/>
    <w:rsid w:val="003A4143"/>
    <w:rsid w:val="003A62E9"/>
    <w:rsid w:val="003B1A46"/>
    <w:rsid w:val="003D490F"/>
    <w:rsid w:val="003F3379"/>
    <w:rsid w:val="004000E5"/>
    <w:rsid w:val="00420BC4"/>
    <w:rsid w:val="00473A67"/>
    <w:rsid w:val="00480D63"/>
    <w:rsid w:val="00486FAA"/>
    <w:rsid w:val="004950C5"/>
    <w:rsid w:val="004A02B4"/>
    <w:rsid w:val="004A4F63"/>
    <w:rsid w:val="004D4440"/>
    <w:rsid w:val="004F0620"/>
    <w:rsid w:val="004F5A10"/>
    <w:rsid w:val="00504602"/>
    <w:rsid w:val="00514654"/>
    <w:rsid w:val="005405E4"/>
    <w:rsid w:val="00567227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5DD0"/>
    <w:rsid w:val="007C7C16"/>
    <w:rsid w:val="00811C2F"/>
    <w:rsid w:val="00822AB5"/>
    <w:rsid w:val="00840571"/>
    <w:rsid w:val="00846D26"/>
    <w:rsid w:val="00851CFA"/>
    <w:rsid w:val="00877478"/>
    <w:rsid w:val="00877677"/>
    <w:rsid w:val="008C1772"/>
    <w:rsid w:val="008D6758"/>
    <w:rsid w:val="008F0D3B"/>
    <w:rsid w:val="008F189B"/>
    <w:rsid w:val="009304C3"/>
    <w:rsid w:val="00940060"/>
    <w:rsid w:val="00954BA9"/>
    <w:rsid w:val="00960E20"/>
    <w:rsid w:val="00976E75"/>
    <w:rsid w:val="009D2535"/>
    <w:rsid w:val="009E5BC7"/>
    <w:rsid w:val="009F1965"/>
    <w:rsid w:val="009F37E6"/>
    <w:rsid w:val="009F5948"/>
    <w:rsid w:val="00A0726D"/>
    <w:rsid w:val="00A26A8E"/>
    <w:rsid w:val="00A40392"/>
    <w:rsid w:val="00A541F5"/>
    <w:rsid w:val="00A8345D"/>
    <w:rsid w:val="00A84FF1"/>
    <w:rsid w:val="00AA41A4"/>
    <w:rsid w:val="00AC03A1"/>
    <w:rsid w:val="00AD34ED"/>
    <w:rsid w:val="00AE1A3E"/>
    <w:rsid w:val="00AE33C4"/>
    <w:rsid w:val="00AF6DBC"/>
    <w:rsid w:val="00B02C51"/>
    <w:rsid w:val="00B058EF"/>
    <w:rsid w:val="00B13F20"/>
    <w:rsid w:val="00B15F87"/>
    <w:rsid w:val="00B66355"/>
    <w:rsid w:val="00B6674C"/>
    <w:rsid w:val="00B701FB"/>
    <w:rsid w:val="00B777FC"/>
    <w:rsid w:val="00BB6D8F"/>
    <w:rsid w:val="00BC1DE1"/>
    <w:rsid w:val="00BE2B06"/>
    <w:rsid w:val="00BE6C84"/>
    <w:rsid w:val="00C16516"/>
    <w:rsid w:val="00C35587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2110"/>
    <w:rsid w:val="00DF2C8D"/>
    <w:rsid w:val="00DF6DB5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2021-02-19T16:09:00Z</dcterms:created>
  <dcterms:modified xsi:type="dcterms:W3CDTF">2021-04-12T13:11:00Z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