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4567A4F0" w:rsidR="00E70BF7" w:rsidRPr="00F2110D" w:rsidRDefault="00116756" w:rsidP="00E631A4">
      <w:pPr>
        <w:pStyle w:val="Title"/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"https://bluegrass.kctcs.edu/education-training/program-finder/civil-engineering-technology.aspx" </w:instrText>
      </w:r>
      <w:r>
        <w:rPr>
          <w:color w:val="000000" w:themeColor="text1"/>
        </w:rPr>
        <w:fldChar w:fldCharType="separate"/>
      </w:r>
      <w:r w:rsidR="00D437F6" w:rsidRPr="00116756">
        <w:rPr>
          <w:rStyle w:val="Hyperlink"/>
        </w:rPr>
        <w:t xml:space="preserve"> </w:t>
      </w:r>
      <w:r w:rsidR="003D6B74" w:rsidRPr="003D6B74">
        <w:rPr>
          <w:rStyle w:val="Hyperlink"/>
        </w:rPr>
        <w:t>Civil Engineering Technology – Civil Engineering Technician II</w:t>
      </w:r>
      <w:r>
        <w:rPr>
          <w:color w:val="000000" w:themeColor="text1"/>
        </w:rPr>
        <w:fldChar w:fldCharType="end"/>
      </w:r>
    </w:p>
    <w:p w14:paraId="160EDFA1" w14:textId="452BF12E" w:rsidR="004950C5" w:rsidRPr="00F2110D" w:rsidRDefault="003D6B74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311154C1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3C723C" w:rsidRPr="003C723C">
        <w:rPr>
          <w:rFonts w:cstheme="minorHAnsi"/>
          <w:bCs/>
          <w:color w:val="000000" w:themeColor="text1"/>
          <w:sz w:val="24"/>
          <w:szCs w:val="24"/>
        </w:rPr>
        <w:t xml:space="preserve">Todd Saladin </w:t>
      </w:r>
      <w:r w:rsidR="00C05C23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AD6026" w:rsidRPr="00C550F2">
          <w:rPr>
            <w:rStyle w:val="Hyperlink"/>
            <w:rFonts w:cstheme="minorHAnsi"/>
            <w:bCs/>
            <w:sz w:val="24"/>
            <w:szCs w:val="24"/>
          </w:rPr>
          <w:t>todd.saladin@kctcs.edu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5820E6">
        <w:rPr>
          <w:rFonts w:cstheme="minorHAnsi"/>
          <w:bCs/>
          <w:color w:val="000000" w:themeColor="text1"/>
          <w:sz w:val="24"/>
          <w:szCs w:val="24"/>
        </w:rPr>
        <w:tab/>
      </w:r>
      <w:r w:rsidR="005820E6" w:rsidRPr="005820E6">
        <w:rPr>
          <w:rFonts w:cstheme="minorHAnsi"/>
          <w:bCs/>
          <w:color w:val="000000" w:themeColor="text1"/>
          <w:sz w:val="24"/>
          <w:szCs w:val="24"/>
        </w:rPr>
        <w:t>859-246-6772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20762A" w:rsidRPr="00F2110D" w14:paraId="376C1BEB" w14:textId="77777777" w:rsidTr="00A44C65">
        <w:tc>
          <w:tcPr>
            <w:tcW w:w="4464" w:type="dxa"/>
            <w:vAlign w:val="center"/>
          </w:tcPr>
          <w:p w14:paraId="5E05275F" w14:textId="1F002635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762A">
              <w:rPr>
                <w:sz w:val="24"/>
                <w:szCs w:val="24"/>
              </w:rPr>
              <w:t>CAD 100 Intro</w:t>
            </w:r>
            <w:r>
              <w:rPr>
                <w:sz w:val="24"/>
                <w:szCs w:val="24"/>
              </w:rPr>
              <w:t>.</w:t>
            </w:r>
            <w:r w:rsidRPr="0020762A">
              <w:rPr>
                <w:sz w:val="24"/>
                <w:szCs w:val="24"/>
              </w:rPr>
              <w:t xml:space="preserve"> to Computer Aided Design</w:t>
            </w:r>
          </w:p>
        </w:tc>
        <w:tc>
          <w:tcPr>
            <w:tcW w:w="864" w:type="dxa"/>
            <w:vAlign w:val="center"/>
          </w:tcPr>
          <w:p w14:paraId="06C44015" w14:textId="4C64AB8D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762A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82D7EEA" w14:textId="77777777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46A91E6" w14:textId="4D16278C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0762A" w:rsidRPr="00F2110D" w14:paraId="332D6739" w14:textId="77777777" w:rsidTr="00A44C65">
        <w:tc>
          <w:tcPr>
            <w:tcW w:w="4464" w:type="dxa"/>
            <w:vAlign w:val="center"/>
          </w:tcPr>
          <w:p w14:paraId="496879CB" w14:textId="78DF47C1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762A">
              <w:rPr>
                <w:sz w:val="24"/>
                <w:szCs w:val="24"/>
              </w:rPr>
              <w:t>CAD 102 Drafting Fundamentals</w:t>
            </w:r>
          </w:p>
        </w:tc>
        <w:tc>
          <w:tcPr>
            <w:tcW w:w="864" w:type="dxa"/>
            <w:vAlign w:val="center"/>
          </w:tcPr>
          <w:p w14:paraId="48152B00" w14:textId="66F3742D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762A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6F1F7910" w14:textId="77777777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7FD666D" w14:textId="77034D26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F4F6047" w14:textId="77777777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0762A" w:rsidRPr="00F2110D" w14:paraId="0F890B72" w14:textId="77777777" w:rsidTr="00A44C65">
        <w:tc>
          <w:tcPr>
            <w:tcW w:w="4464" w:type="dxa"/>
            <w:vAlign w:val="center"/>
          </w:tcPr>
          <w:p w14:paraId="37A0427D" w14:textId="7D0FAF9B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762A">
              <w:rPr>
                <w:sz w:val="24"/>
                <w:szCs w:val="24"/>
              </w:rPr>
              <w:t>SMT 110 Principles of Surveying</w:t>
            </w:r>
          </w:p>
        </w:tc>
        <w:tc>
          <w:tcPr>
            <w:tcW w:w="864" w:type="dxa"/>
            <w:vAlign w:val="center"/>
          </w:tcPr>
          <w:p w14:paraId="1A237999" w14:textId="2FD03C19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762A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9627D3F" w14:textId="54346643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26BE04F" w14:textId="77777777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0762A" w:rsidRPr="00F2110D" w14:paraId="0E2E509F" w14:textId="77777777" w:rsidTr="00864049">
        <w:tc>
          <w:tcPr>
            <w:tcW w:w="4464" w:type="dxa"/>
            <w:vAlign w:val="center"/>
          </w:tcPr>
          <w:p w14:paraId="2A0E939A" w14:textId="6F0BC081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762A">
              <w:rPr>
                <w:sz w:val="24"/>
                <w:szCs w:val="24"/>
              </w:rPr>
              <w:t>ENG 101 Writing 1 OR Oral Communications course OR Heritage/Humanities course</w:t>
            </w:r>
          </w:p>
        </w:tc>
        <w:tc>
          <w:tcPr>
            <w:tcW w:w="864" w:type="dxa"/>
            <w:vAlign w:val="center"/>
          </w:tcPr>
          <w:p w14:paraId="0C41444E" w14:textId="5A8F1696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762A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3D630D6" w14:textId="14D8F5DA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C6FEEC" w14:textId="1282ED4C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0762A" w:rsidRPr="00F2110D" w14:paraId="3D215EED" w14:textId="77777777" w:rsidTr="00A44C65">
        <w:tc>
          <w:tcPr>
            <w:tcW w:w="4464" w:type="dxa"/>
            <w:vAlign w:val="center"/>
          </w:tcPr>
          <w:p w14:paraId="00FBB547" w14:textId="77777777" w:rsid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20762A">
              <w:rPr>
                <w:sz w:val="24"/>
                <w:szCs w:val="24"/>
              </w:rPr>
              <w:t>MAT 116 Technical Mathematics OR</w:t>
            </w:r>
          </w:p>
          <w:p w14:paraId="21D78FAC" w14:textId="52CF97B4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762A">
              <w:rPr>
                <w:sz w:val="24"/>
                <w:szCs w:val="24"/>
              </w:rPr>
              <w:t>higher-level Quantitative Literacy course</w:t>
            </w:r>
          </w:p>
        </w:tc>
        <w:tc>
          <w:tcPr>
            <w:tcW w:w="864" w:type="dxa"/>
            <w:vAlign w:val="center"/>
          </w:tcPr>
          <w:p w14:paraId="65AF7DE4" w14:textId="1B4C4D12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762A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87D8DD0" w14:textId="77777777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B63350" w14:textId="77777777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03EC11A" w14:textId="77777777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FDB5A3B" w14:textId="1F5663C8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194B081" w:rsidR="00244636" w:rsidRPr="00F2110D" w:rsidRDefault="00D701CA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A144B4" w:rsidRPr="00F2110D" w14:paraId="3A0209AB" w14:textId="77777777" w:rsidTr="00A5797E">
        <w:tc>
          <w:tcPr>
            <w:tcW w:w="4464" w:type="dxa"/>
            <w:vAlign w:val="center"/>
          </w:tcPr>
          <w:p w14:paraId="68C16791" w14:textId="57D11D71" w:rsidR="00A144B4" w:rsidRPr="00A144B4" w:rsidRDefault="00A144B4" w:rsidP="00A144B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144B4">
              <w:rPr>
                <w:sz w:val="24"/>
                <w:szCs w:val="24"/>
              </w:rPr>
              <w:t>CET 150 Civil Engineering Graphics</w:t>
            </w:r>
          </w:p>
        </w:tc>
        <w:tc>
          <w:tcPr>
            <w:tcW w:w="864" w:type="dxa"/>
          </w:tcPr>
          <w:p w14:paraId="5EAF1B16" w14:textId="5B1DF46B" w:rsidR="00A144B4" w:rsidRPr="00A144B4" w:rsidRDefault="00A144B4" w:rsidP="00A144B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144B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A144B4" w:rsidRPr="00A144B4" w:rsidRDefault="00A144B4" w:rsidP="00A144B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A144B4" w:rsidRPr="00A144B4" w:rsidRDefault="00A144B4" w:rsidP="00A144B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EB6A3DE" w14:textId="749B061A" w:rsidR="00A144B4" w:rsidRPr="00A144B4" w:rsidRDefault="00A144B4" w:rsidP="00A144B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144B4">
              <w:rPr>
                <w:sz w:val="24"/>
                <w:szCs w:val="24"/>
              </w:rPr>
              <w:t>CAD 100</w:t>
            </w:r>
          </w:p>
        </w:tc>
        <w:tc>
          <w:tcPr>
            <w:tcW w:w="1440" w:type="dxa"/>
          </w:tcPr>
          <w:p w14:paraId="6FB97D1F" w14:textId="77777777" w:rsidR="00A144B4" w:rsidRPr="00A144B4" w:rsidRDefault="00A144B4" w:rsidP="00A144B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144B4" w:rsidRPr="00F2110D" w14:paraId="54FE695B" w14:textId="77777777" w:rsidTr="00A5797E">
        <w:tc>
          <w:tcPr>
            <w:tcW w:w="4464" w:type="dxa"/>
            <w:vAlign w:val="center"/>
          </w:tcPr>
          <w:p w14:paraId="6751302A" w14:textId="6FFB99E7" w:rsidR="00A144B4" w:rsidRPr="00A144B4" w:rsidRDefault="00A144B4" w:rsidP="00A144B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144B4">
              <w:rPr>
                <w:sz w:val="24"/>
                <w:szCs w:val="24"/>
              </w:rPr>
              <w:t>Technical Elective</w:t>
            </w:r>
          </w:p>
        </w:tc>
        <w:tc>
          <w:tcPr>
            <w:tcW w:w="864" w:type="dxa"/>
          </w:tcPr>
          <w:p w14:paraId="30B1A7D5" w14:textId="5DAB9C87" w:rsidR="00A144B4" w:rsidRPr="00A144B4" w:rsidRDefault="00A144B4" w:rsidP="00A144B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144B4">
              <w:rPr>
                <w:sz w:val="24"/>
                <w:szCs w:val="24"/>
              </w:rPr>
              <w:t>3 – 4</w:t>
            </w:r>
          </w:p>
        </w:tc>
        <w:tc>
          <w:tcPr>
            <w:tcW w:w="720" w:type="dxa"/>
          </w:tcPr>
          <w:p w14:paraId="2A80516D" w14:textId="77777777" w:rsidR="00A144B4" w:rsidRPr="00A144B4" w:rsidRDefault="00A144B4" w:rsidP="00A144B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A144B4" w:rsidRPr="00A144B4" w:rsidRDefault="00A144B4" w:rsidP="00A144B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68A80A14" w14:textId="2528E467" w:rsidR="00A144B4" w:rsidRPr="00A144B4" w:rsidRDefault="00A144B4" w:rsidP="00A144B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E41FFC8" w14:textId="0413ED3F" w:rsidR="00A144B4" w:rsidRPr="00A144B4" w:rsidRDefault="00A144B4" w:rsidP="00A144B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144B4">
              <w:rPr>
                <w:sz w:val="24"/>
                <w:szCs w:val="24"/>
              </w:rPr>
              <w:t>See list</w:t>
            </w: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1EE9D4FC" w:rsidR="00244636" w:rsidRPr="00F2110D" w:rsidRDefault="00357C4B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  <w:r w:rsidR="00A144B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54F7B355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20762A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14758D3F" w:rsidR="00F95B84" w:rsidRPr="00F2110D" w:rsidRDefault="00357C4B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22</w:t>
            </w:r>
            <w:r w:rsidR="001574F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A144B4">
              <w:rPr>
                <w:rFonts w:cstheme="minorHAnsi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4F9880A5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20762A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1124B3D5" w:rsidR="00ED0336" w:rsidRDefault="00BE6C84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6069EDC3" w14:textId="77777777" w:rsidR="00AD6026" w:rsidRPr="006A535F" w:rsidRDefault="00AD6026" w:rsidP="00AD6026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6A535F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16849D4C" w14:textId="030FD23D" w:rsidR="000834FA" w:rsidRPr="00AD6026" w:rsidRDefault="00AD6026" w:rsidP="00960E20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6A535F">
        <w:rPr>
          <w:rFonts w:cstheme="minorHAnsi"/>
          <w:bCs/>
          <w:color w:val="000000" w:themeColor="text1"/>
          <w:sz w:val="24"/>
          <w:szCs w:val="24"/>
        </w:rPr>
        <w:t>Students must earn a grade of C or better in each CAD, CET, SMT, mathematics and Technical Elective course as well as maintain a 2.0 cumulative GPA to progress in the CET program.</w:t>
      </w:r>
    </w:p>
    <w:p w14:paraId="431F912D" w14:textId="77777777" w:rsidR="000834FA" w:rsidRDefault="000834FA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0C267252" w14:textId="789339DB" w:rsidR="009F37E6" w:rsidRPr="00F2110D" w:rsidRDefault="006B4C9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lastRenderedPageBreak/>
        <w:t>C</w:t>
      </w:r>
      <w:r w:rsidRPr="006B4C96">
        <w:rPr>
          <w:rFonts w:cstheme="minorHAnsi"/>
          <w:b/>
          <w:color w:val="000000" w:themeColor="text1"/>
          <w:sz w:val="24"/>
          <w:szCs w:val="24"/>
        </w:rPr>
        <w:t>ivil</w:t>
      </w:r>
      <w:r>
        <w:rPr>
          <w:rFonts w:cstheme="minorHAnsi"/>
          <w:b/>
          <w:color w:val="000000" w:themeColor="text1"/>
          <w:sz w:val="24"/>
          <w:szCs w:val="24"/>
        </w:rPr>
        <w:t xml:space="preserve"> E</w:t>
      </w:r>
      <w:r w:rsidRPr="006B4C96">
        <w:rPr>
          <w:rFonts w:cstheme="minorHAnsi"/>
          <w:b/>
          <w:color w:val="000000" w:themeColor="text1"/>
          <w:sz w:val="24"/>
          <w:szCs w:val="24"/>
        </w:rPr>
        <w:t>ngineering</w:t>
      </w:r>
      <w:r>
        <w:rPr>
          <w:rFonts w:cstheme="minorHAnsi"/>
          <w:b/>
          <w:color w:val="000000" w:themeColor="text1"/>
          <w:sz w:val="24"/>
          <w:szCs w:val="24"/>
        </w:rPr>
        <w:t xml:space="preserve"> T</w:t>
      </w:r>
      <w:r w:rsidRPr="006B4C96">
        <w:rPr>
          <w:rFonts w:cstheme="minorHAnsi"/>
          <w:b/>
          <w:color w:val="000000" w:themeColor="text1"/>
          <w:sz w:val="24"/>
          <w:szCs w:val="24"/>
        </w:rPr>
        <w:t>echnology</w:t>
      </w:r>
      <w:r>
        <w:rPr>
          <w:rFonts w:cstheme="minorHAnsi"/>
          <w:b/>
          <w:color w:val="000000" w:themeColor="text1"/>
          <w:sz w:val="24"/>
          <w:szCs w:val="24"/>
        </w:rPr>
        <w:t xml:space="preserve"> Elective </w:t>
      </w:r>
      <w:r w:rsidR="00960E20" w:rsidRPr="00F2110D">
        <w:rPr>
          <w:rFonts w:cstheme="minorHAnsi"/>
          <w:b/>
          <w:color w:val="000000" w:themeColor="text1"/>
          <w:sz w:val="24"/>
          <w:szCs w:val="24"/>
        </w:rPr>
        <w:t>Courses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1260"/>
        <w:gridCol w:w="4140"/>
      </w:tblGrid>
      <w:tr w:rsidR="009160FE" w:rsidRPr="00F2110D" w14:paraId="40BC73B0" w14:textId="77777777" w:rsidTr="009160FE">
        <w:trPr>
          <w:trHeight w:val="246"/>
        </w:trPr>
        <w:tc>
          <w:tcPr>
            <w:tcW w:w="5395" w:type="dxa"/>
            <w:shd w:val="clear" w:color="auto" w:fill="E7E6E6" w:themeFill="background2"/>
            <w:vAlign w:val="center"/>
          </w:tcPr>
          <w:p w14:paraId="1E69A5D3" w14:textId="77777777" w:rsidR="009160FE" w:rsidRPr="00F2110D" w:rsidRDefault="009160FE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560B4F1E" w14:textId="77777777" w:rsidR="009160FE" w:rsidRPr="00F2110D" w:rsidRDefault="009160FE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4140" w:type="dxa"/>
            <w:shd w:val="clear" w:color="auto" w:fill="E7E6E6" w:themeFill="background2"/>
            <w:vAlign w:val="center"/>
          </w:tcPr>
          <w:p w14:paraId="0AE705F9" w14:textId="77777777" w:rsidR="009160FE" w:rsidRPr="00F2110D" w:rsidRDefault="009160FE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</w:tr>
      <w:tr w:rsidR="0025316F" w:rsidRPr="00F2110D" w14:paraId="1B4C73D5" w14:textId="77777777" w:rsidTr="001748C6">
        <w:trPr>
          <w:trHeight w:val="246"/>
        </w:trPr>
        <w:tc>
          <w:tcPr>
            <w:tcW w:w="5395" w:type="dxa"/>
          </w:tcPr>
          <w:p w14:paraId="18AEFEAE" w14:textId="25F39442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Any course with a prefix of ACH, BRX, CAD, CET, COE, GIS or SMT</w:t>
            </w:r>
          </w:p>
        </w:tc>
        <w:tc>
          <w:tcPr>
            <w:tcW w:w="1260" w:type="dxa"/>
          </w:tcPr>
          <w:p w14:paraId="0C6D2797" w14:textId="47745E70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0" w:type="dxa"/>
          </w:tcPr>
          <w:p w14:paraId="52947F2E" w14:textId="77777777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5316F" w:rsidRPr="00F2110D" w14:paraId="24CA809C" w14:textId="77777777" w:rsidTr="001748C6">
        <w:trPr>
          <w:trHeight w:val="246"/>
        </w:trPr>
        <w:tc>
          <w:tcPr>
            <w:tcW w:w="5395" w:type="dxa"/>
          </w:tcPr>
          <w:p w14:paraId="5F047FDA" w14:textId="0C8B6845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CAR 126 Intro to Construction</w:t>
            </w:r>
          </w:p>
        </w:tc>
        <w:tc>
          <w:tcPr>
            <w:tcW w:w="1260" w:type="dxa"/>
          </w:tcPr>
          <w:p w14:paraId="4AA9C75B" w14:textId="5B2BCCB2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6E51BCE1" w14:textId="77777777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5316F" w:rsidRPr="00F2110D" w14:paraId="1ABB847C" w14:textId="77777777" w:rsidTr="001748C6">
        <w:trPr>
          <w:trHeight w:val="246"/>
        </w:trPr>
        <w:tc>
          <w:tcPr>
            <w:tcW w:w="5395" w:type="dxa"/>
          </w:tcPr>
          <w:p w14:paraId="07B4A529" w14:textId="3A58BA42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CAR 127 Intro to Construction Lab</w:t>
            </w:r>
          </w:p>
        </w:tc>
        <w:tc>
          <w:tcPr>
            <w:tcW w:w="1260" w:type="dxa"/>
          </w:tcPr>
          <w:p w14:paraId="3830CA1F" w14:textId="78EE3789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14:paraId="42C6D1E4" w14:textId="65D5807F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5316F">
              <w:rPr>
                <w:sz w:val="24"/>
                <w:szCs w:val="24"/>
              </w:rPr>
              <w:t>Coreq</w:t>
            </w:r>
            <w:proofErr w:type="spellEnd"/>
            <w:r w:rsidRPr="0025316F">
              <w:rPr>
                <w:sz w:val="24"/>
                <w:szCs w:val="24"/>
              </w:rPr>
              <w:t>:  CAR 126</w:t>
            </w:r>
          </w:p>
        </w:tc>
      </w:tr>
      <w:tr w:rsidR="0025316F" w:rsidRPr="00F2110D" w14:paraId="65498B4C" w14:textId="77777777" w:rsidTr="009160FE">
        <w:trPr>
          <w:trHeight w:val="225"/>
        </w:trPr>
        <w:tc>
          <w:tcPr>
            <w:tcW w:w="5395" w:type="dxa"/>
          </w:tcPr>
          <w:p w14:paraId="26D657F3" w14:textId="4AAF808C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CAR 140 Surveying &amp; Foundations</w:t>
            </w:r>
          </w:p>
        </w:tc>
        <w:tc>
          <w:tcPr>
            <w:tcW w:w="1260" w:type="dxa"/>
            <w:vAlign w:val="center"/>
          </w:tcPr>
          <w:p w14:paraId="07F8C306" w14:textId="49E350BA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6D5E6411" w14:textId="77777777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5316F" w:rsidRPr="00F2110D" w14:paraId="01F64DEC" w14:textId="77777777" w:rsidTr="009160FE">
        <w:trPr>
          <w:trHeight w:val="246"/>
        </w:trPr>
        <w:tc>
          <w:tcPr>
            <w:tcW w:w="5395" w:type="dxa"/>
          </w:tcPr>
          <w:p w14:paraId="5171CC8F" w14:textId="309CCF8E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CAR 141 Surveying &amp; Foundation Lab</w:t>
            </w:r>
          </w:p>
        </w:tc>
        <w:tc>
          <w:tcPr>
            <w:tcW w:w="1260" w:type="dxa"/>
            <w:vAlign w:val="center"/>
          </w:tcPr>
          <w:p w14:paraId="15C15DA6" w14:textId="0AD34837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14:paraId="363258A9" w14:textId="66862059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5316F">
              <w:rPr>
                <w:sz w:val="24"/>
                <w:szCs w:val="24"/>
              </w:rPr>
              <w:t>Coreq</w:t>
            </w:r>
            <w:proofErr w:type="spellEnd"/>
            <w:r w:rsidRPr="0025316F">
              <w:rPr>
                <w:sz w:val="24"/>
                <w:szCs w:val="24"/>
              </w:rPr>
              <w:t>:  CAR 140</w:t>
            </w:r>
          </w:p>
        </w:tc>
      </w:tr>
      <w:tr w:rsidR="0025316F" w:rsidRPr="00F2110D" w14:paraId="60CC1737" w14:textId="77777777" w:rsidTr="009160FE">
        <w:trPr>
          <w:trHeight w:val="246"/>
        </w:trPr>
        <w:tc>
          <w:tcPr>
            <w:tcW w:w="5395" w:type="dxa"/>
          </w:tcPr>
          <w:p w14:paraId="6118105A" w14:textId="4293E347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PLW 100 Introduction to Engineering Design</w:t>
            </w:r>
          </w:p>
        </w:tc>
        <w:tc>
          <w:tcPr>
            <w:tcW w:w="1260" w:type="dxa"/>
            <w:vAlign w:val="center"/>
          </w:tcPr>
          <w:p w14:paraId="733840AF" w14:textId="3E82F8AE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5016714F" w14:textId="49E33EE3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5316F" w:rsidRPr="00F2110D" w14:paraId="721D9F99" w14:textId="77777777" w:rsidTr="009160FE">
        <w:trPr>
          <w:trHeight w:val="246"/>
        </w:trPr>
        <w:tc>
          <w:tcPr>
            <w:tcW w:w="5395" w:type="dxa"/>
          </w:tcPr>
          <w:p w14:paraId="10A3815C" w14:textId="418AF58A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PLW 125 Principles of Engineering</w:t>
            </w:r>
          </w:p>
        </w:tc>
        <w:tc>
          <w:tcPr>
            <w:tcW w:w="1260" w:type="dxa"/>
            <w:vAlign w:val="center"/>
          </w:tcPr>
          <w:p w14:paraId="6BA65ADF" w14:textId="0AFA902B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67F8FC8B" w14:textId="49797DB7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PLW 100</w:t>
            </w:r>
          </w:p>
        </w:tc>
      </w:tr>
      <w:tr w:rsidR="0025316F" w:rsidRPr="00F2110D" w14:paraId="44D78F72" w14:textId="77777777" w:rsidTr="009160FE">
        <w:trPr>
          <w:trHeight w:val="246"/>
        </w:trPr>
        <w:tc>
          <w:tcPr>
            <w:tcW w:w="5395" w:type="dxa"/>
          </w:tcPr>
          <w:p w14:paraId="155C2AE2" w14:textId="54D8A2E1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PLW 225 Civil Engineering and Architecture</w:t>
            </w:r>
          </w:p>
        </w:tc>
        <w:tc>
          <w:tcPr>
            <w:tcW w:w="1260" w:type="dxa"/>
            <w:vAlign w:val="center"/>
          </w:tcPr>
          <w:p w14:paraId="0BE5E317" w14:textId="15ED83EF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0D45ABAC" w14:textId="53EB1468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PLW 100, PLW 125 and PLW 150</w:t>
            </w:r>
          </w:p>
        </w:tc>
      </w:tr>
      <w:tr w:rsidR="0025316F" w:rsidRPr="00F2110D" w14:paraId="41D883B1" w14:textId="77777777" w:rsidTr="001748C6">
        <w:trPr>
          <w:trHeight w:val="246"/>
        </w:trPr>
        <w:tc>
          <w:tcPr>
            <w:tcW w:w="5395" w:type="dxa"/>
            <w:vAlign w:val="center"/>
          </w:tcPr>
          <w:p w14:paraId="75809728" w14:textId="7C7AB68A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PLW 295 Engineering Design and Development</w:t>
            </w:r>
          </w:p>
        </w:tc>
        <w:tc>
          <w:tcPr>
            <w:tcW w:w="1260" w:type="dxa"/>
            <w:vAlign w:val="center"/>
          </w:tcPr>
          <w:p w14:paraId="6133CCFE" w14:textId="0AB9C765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1B4C2908" w14:textId="14231987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PLW 150 and one of (PLW 200 or PLW 225 or PLW 250) or consent of instructor</w:t>
            </w:r>
          </w:p>
        </w:tc>
      </w:tr>
      <w:tr w:rsidR="0025316F" w:rsidRPr="00F2110D" w14:paraId="631866F3" w14:textId="77777777" w:rsidTr="009160FE">
        <w:trPr>
          <w:trHeight w:val="246"/>
        </w:trPr>
        <w:tc>
          <w:tcPr>
            <w:tcW w:w="5395" w:type="dxa"/>
          </w:tcPr>
          <w:p w14:paraId="2A4100A8" w14:textId="21970D7D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TRU 100 Truck Driving</w:t>
            </w:r>
          </w:p>
        </w:tc>
        <w:tc>
          <w:tcPr>
            <w:tcW w:w="1260" w:type="dxa"/>
            <w:vAlign w:val="center"/>
          </w:tcPr>
          <w:p w14:paraId="1AC30154" w14:textId="3AED25CA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14:paraId="4616B441" w14:textId="36CF84C2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CDL Permit</w:t>
            </w:r>
          </w:p>
        </w:tc>
      </w:tr>
      <w:tr w:rsidR="0025316F" w:rsidRPr="00F2110D" w14:paraId="376C805F" w14:textId="77777777" w:rsidTr="009160FE">
        <w:trPr>
          <w:trHeight w:val="246"/>
        </w:trPr>
        <w:tc>
          <w:tcPr>
            <w:tcW w:w="5395" w:type="dxa"/>
          </w:tcPr>
          <w:p w14:paraId="3A32629A" w14:textId="5224E02A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Other courses approved by the CET Program Coordinator</w:t>
            </w:r>
          </w:p>
        </w:tc>
        <w:tc>
          <w:tcPr>
            <w:tcW w:w="1260" w:type="dxa"/>
            <w:vAlign w:val="center"/>
          </w:tcPr>
          <w:p w14:paraId="39FD7E1F" w14:textId="77777777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CDC2C60" w14:textId="77777777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C9ED8AE" w14:textId="67688806" w:rsidR="00FC05EF" w:rsidRPr="00F2110D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160"/>
        <w:gridCol w:w="6048"/>
        <w:gridCol w:w="1296"/>
      </w:tblGrid>
      <w:tr w:rsidR="00F2110D" w:rsidRPr="00F2110D" w14:paraId="0B311F03" w14:textId="77777777" w:rsidTr="009F37E6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7865337" w14:textId="52D68C3C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77335A9D" w14:textId="0BCEB464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08284022" w14:textId="74183282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7E4A49" w:rsidRPr="00F2110D" w14:paraId="46428A8C" w14:textId="77777777" w:rsidTr="00F93DAC">
        <w:trPr>
          <w:jc w:val="center"/>
        </w:trPr>
        <w:tc>
          <w:tcPr>
            <w:tcW w:w="1296" w:type="dxa"/>
            <w:vAlign w:val="center"/>
          </w:tcPr>
          <w:p w14:paraId="082C6D26" w14:textId="112A168C" w:rsidR="007E4A49" w:rsidRPr="007E4A49" w:rsidRDefault="007E4A49" w:rsidP="007E4A4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4A49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2B640CE5" w14:textId="16AFBCBF" w:rsidR="007E4A49" w:rsidRPr="007E4A49" w:rsidRDefault="007E4A49" w:rsidP="007E4A4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4A49">
              <w:rPr>
                <w:sz w:val="24"/>
                <w:szCs w:val="24"/>
              </w:rPr>
              <w:t>Civil Engineering Technician I</w:t>
            </w:r>
          </w:p>
        </w:tc>
        <w:tc>
          <w:tcPr>
            <w:tcW w:w="6048" w:type="dxa"/>
            <w:vAlign w:val="center"/>
          </w:tcPr>
          <w:p w14:paraId="384F689C" w14:textId="6EE8B497" w:rsidR="007E4A49" w:rsidRPr="007E4A49" w:rsidRDefault="007E4A49" w:rsidP="007E4A4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4A49">
              <w:rPr>
                <w:sz w:val="24"/>
                <w:szCs w:val="24"/>
              </w:rPr>
              <w:t>CAD 100, CAD 102, SMT 110, Written Communication or Oral Communications or Heritage/Humanities course, MAT 116 or higher-level Quantitative Reasoning course</w:t>
            </w:r>
          </w:p>
        </w:tc>
        <w:tc>
          <w:tcPr>
            <w:tcW w:w="1296" w:type="dxa"/>
            <w:vAlign w:val="center"/>
          </w:tcPr>
          <w:p w14:paraId="596D0415" w14:textId="7064F073" w:rsidR="007E4A49" w:rsidRPr="007E4A49" w:rsidRDefault="007E4A49" w:rsidP="007E4A4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E4A49">
              <w:rPr>
                <w:sz w:val="24"/>
                <w:szCs w:val="24"/>
              </w:rPr>
              <w:t>16</w:t>
            </w:r>
          </w:p>
        </w:tc>
      </w:tr>
    </w:tbl>
    <w:p w14:paraId="54F1A8E9" w14:textId="7B8539C5" w:rsidR="00B15F87" w:rsidRPr="00F2110D" w:rsidRDefault="009F37E6" w:rsidP="00991B34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A5DB051" w14:textId="63EF211F" w:rsidR="005F43B3" w:rsidRPr="00AD6026" w:rsidRDefault="005F43B3" w:rsidP="005F43B3">
      <w:pPr>
        <w:pStyle w:val="Footer"/>
        <w:tabs>
          <w:tab w:val="clear" w:pos="9360"/>
          <w:tab w:val="right" w:pos="10800"/>
        </w:tabs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AD602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AD6026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20722B" w:rsidRPr="00AD602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Todd Saladin</w:t>
      </w:r>
      <w:r w:rsidRPr="00AD6026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AD6026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AD602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20722B" w:rsidRPr="00AD6026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4DB7FC43" w:rsidR="005F43B3" w:rsidRPr="00AD6026" w:rsidRDefault="005F43B3" w:rsidP="00840571">
      <w:pPr>
        <w:pStyle w:val="Footer"/>
        <w:tabs>
          <w:tab w:val="clear" w:pos="9360"/>
          <w:tab w:val="right" w:pos="10800"/>
        </w:tabs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AD6026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AD6026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20722B" w:rsidRPr="00AD602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02-04-2021</w:t>
      </w:r>
      <w:r w:rsidRPr="00AD602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AD6026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26A13D89" w:rsidR="006636F0" w:rsidRPr="006636F0" w:rsidRDefault="00E33456" w:rsidP="001574F2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AD6026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AD6026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AD6026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249C"/>
    <w:rsid w:val="00020CC7"/>
    <w:rsid w:val="00025CA5"/>
    <w:rsid w:val="00026BA4"/>
    <w:rsid w:val="0003127A"/>
    <w:rsid w:val="000360D5"/>
    <w:rsid w:val="00045240"/>
    <w:rsid w:val="00047647"/>
    <w:rsid w:val="000668B5"/>
    <w:rsid w:val="000834FA"/>
    <w:rsid w:val="000E1F1A"/>
    <w:rsid w:val="00116756"/>
    <w:rsid w:val="00120D2D"/>
    <w:rsid w:val="00123E6A"/>
    <w:rsid w:val="001574F2"/>
    <w:rsid w:val="0018429D"/>
    <w:rsid w:val="00195D15"/>
    <w:rsid w:val="001B43D5"/>
    <w:rsid w:val="001B65F6"/>
    <w:rsid w:val="001C2AC1"/>
    <w:rsid w:val="001D2DE7"/>
    <w:rsid w:val="001D3CF1"/>
    <w:rsid w:val="00201BA1"/>
    <w:rsid w:val="0020722B"/>
    <w:rsid w:val="0020762A"/>
    <w:rsid w:val="002121AA"/>
    <w:rsid w:val="00244636"/>
    <w:rsid w:val="0025316F"/>
    <w:rsid w:val="00260B82"/>
    <w:rsid w:val="002825D4"/>
    <w:rsid w:val="002A6DCA"/>
    <w:rsid w:val="002F669D"/>
    <w:rsid w:val="003001C0"/>
    <w:rsid w:val="003104EC"/>
    <w:rsid w:val="00311998"/>
    <w:rsid w:val="003251BB"/>
    <w:rsid w:val="00334C02"/>
    <w:rsid w:val="00347C9A"/>
    <w:rsid w:val="00357C4B"/>
    <w:rsid w:val="003965EE"/>
    <w:rsid w:val="003A4143"/>
    <w:rsid w:val="003C723C"/>
    <w:rsid w:val="003D490F"/>
    <w:rsid w:val="003D6B74"/>
    <w:rsid w:val="003F3379"/>
    <w:rsid w:val="004000E5"/>
    <w:rsid w:val="00451743"/>
    <w:rsid w:val="00473A67"/>
    <w:rsid w:val="00480D63"/>
    <w:rsid w:val="004950C5"/>
    <w:rsid w:val="004A02B4"/>
    <w:rsid w:val="004A4F63"/>
    <w:rsid w:val="004D4440"/>
    <w:rsid w:val="004F0620"/>
    <w:rsid w:val="00567227"/>
    <w:rsid w:val="005820E6"/>
    <w:rsid w:val="00591E1C"/>
    <w:rsid w:val="005B1E59"/>
    <w:rsid w:val="005B4822"/>
    <w:rsid w:val="005C7515"/>
    <w:rsid w:val="005D16A7"/>
    <w:rsid w:val="005D30F9"/>
    <w:rsid w:val="005E0F88"/>
    <w:rsid w:val="005E258C"/>
    <w:rsid w:val="005F43B3"/>
    <w:rsid w:val="005F7632"/>
    <w:rsid w:val="00657BFE"/>
    <w:rsid w:val="006636F0"/>
    <w:rsid w:val="00675B48"/>
    <w:rsid w:val="0067715F"/>
    <w:rsid w:val="006A107B"/>
    <w:rsid w:val="006A2B34"/>
    <w:rsid w:val="006A47B4"/>
    <w:rsid w:val="006B4C96"/>
    <w:rsid w:val="00714169"/>
    <w:rsid w:val="007208C8"/>
    <w:rsid w:val="0072340F"/>
    <w:rsid w:val="00745074"/>
    <w:rsid w:val="00756D7D"/>
    <w:rsid w:val="007741EE"/>
    <w:rsid w:val="00775539"/>
    <w:rsid w:val="00795B2A"/>
    <w:rsid w:val="007A1B7D"/>
    <w:rsid w:val="007C2621"/>
    <w:rsid w:val="007C7C16"/>
    <w:rsid w:val="007E4A49"/>
    <w:rsid w:val="008017C6"/>
    <w:rsid w:val="00822AB5"/>
    <w:rsid w:val="00840571"/>
    <w:rsid w:val="00846D26"/>
    <w:rsid w:val="00851CFA"/>
    <w:rsid w:val="00877677"/>
    <w:rsid w:val="00887ABB"/>
    <w:rsid w:val="008D6758"/>
    <w:rsid w:val="008F0D3B"/>
    <w:rsid w:val="008F189B"/>
    <w:rsid w:val="009160FE"/>
    <w:rsid w:val="009304C3"/>
    <w:rsid w:val="00940060"/>
    <w:rsid w:val="00943962"/>
    <w:rsid w:val="00960E20"/>
    <w:rsid w:val="00980C59"/>
    <w:rsid w:val="00991B34"/>
    <w:rsid w:val="009F1965"/>
    <w:rsid w:val="009F37E6"/>
    <w:rsid w:val="009F5948"/>
    <w:rsid w:val="00A07097"/>
    <w:rsid w:val="00A0726D"/>
    <w:rsid w:val="00A144B4"/>
    <w:rsid w:val="00A14F4C"/>
    <w:rsid w:val="00A26A8E"/>
    <w:rsid w:val="00A40392"/>
    <w:rsid w:val="00A541F5"/>
    <w:rsid w:val="00A84FF1"/>
    <w:rsid w:val="00AA41A4"/>
    <w:rsid w:val="00AC03A1"/>
    <w:rsid w:val="00AD34ED"/>
    <w:rsid w:val="00AD6026"/>
    <w:rsid w:val="00AE1A3E"/>
    <w:rsid w:val="00AE33C4"/>
    <w:rsid w:val="00AF6DBC"/>
    <w:rsid w:val="00B058EF"/>
    <w:rsid w:val="00B15F87"/>
    <w:rsid w:val="00B66355"/>
    <w:rsid w:val="00B701FB"/>
    <w:rsid w:val="00BA2F63"/>
    <w:rsid w:val="00BB6D8F"/>
    <w:rsid w:val="00BE2B06"/>
    <w:rsid w:val="00BE6C84"/>
    <w:rsid w:val="00C05C23"/>
    <w:rsid w:val="00C16516"/>
    <w:rsid w:val="00C36A79"/>
    <w:rsid w:val="00C42933"/>
    <w:rsid w:val="00C6755B"/>
    <w:rsid w:val="00C72951"/>
    <w:rsid w:val="00C778AF"/>
    <w:rsid w:val="00C97CEF"/>
    <w:rsid w:val="00CB38EB"/>
    <w:rsid w:val="00CD5E97"/>
    <w:rsid w:val="00CD7B35"/>
    <w:rsid w:val="00CE5902"/>
    <w:rsid w:val="00CE7FFD"/>
    <w:rsid w:val="00D15C04"/>
    <w:rsid w:val="00D43146"/>
    <w:rsid w:val="00D437F6"/>
    <w:rsid w:val="00D701CA"/>
    <w:rsid w:val="00D811C0"/>
    <w:rsid w:val="00DB56FA"/>
    <w:rsid w:val="00DE2110"/>
    <w:rsid w:val="00DF6DB5"/>
    <w:rsid w:val="00E32E29"/>
    <w:rsid w:val="00E33456"/>
    <w:rsid w:val="00E55DDC"/>
    <w:rsid w:val="00E631A4"/>
    <w:rsid w:val="00E70BF7"/>
    <w:rsid w:val="00EA2369"/>
    <w:rsid w:val="00EA29AF"/>
    <w:rsid w:val="00ED0336"/>
    <w:rsid w:val="00ED6444"/>
    <w:rsid w:val="00F2110D"/>
    <w:rsid w:val="00F270A6"/>
    <w:rsid w:val="00F4296E"/>
    <w:rsid w:val="00F52917"/>
    <w:rsid w:val="00F63DA9"/>
    <w:rsid w:val="00F73E39"/>
    <w:rsid w:val="00F95B84"/>
    <w:rsid w:val="00FB6800"/>
    <w:rsid w:val="00FC05EF"/>
    <w:rsid w:val="00FD02BE"/>
    <w:rsid w:val="00F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16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odd.saladin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cp:lastPrinted>2019-02-07T14:01:00Z</cp:lastPrinted>
  <dcterms:created xsi:type="dcterms:W3CDTF">2021-02-04T17:52:00Z</dcterms:created>
  <dcterms:modified xsi:type="dcterms:W3CDTF">2021-04-01T12:29:00Z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