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3DB7CF0" w:rsidR="00E70BF7" w:rsidRPr="00F2110D" w:rsidRDefault="00E95092" w:rsidP="00E631A4">
      <w:pPr>
        <w:pStyle w:val="Title"/>
        <w:rPr>
          <w:color w:val="000000" w:themeColor="text1"/>
        </w:rPr>
      </w:pPr>
      <w:hyperlink r:id="rId10" w:history="1">
        <w:r w:rsidR="00DA1BEE" w:rsidRPr="005D2494">
          <w:rPr>
            <w:rStyle w:val="Hyperlink"/>
          </w:rPr>
          <w:t xml:space="preserve">Engineering and Electronics Technology – </w:t>
        </w:r>
        <w:r w:rsidR="007F332D" w:rsidRPr="007F332D">
          <w:rPr>
            <w:rStyle w:val="Hyperlink"/>
          </w:rPr>
          <w:t>Industrial</w:t>
        </w:r>
        <w:r w:rsidR="000D678D" w:rsidRPr="000D678D">
          <w:rPr>
            <w:rStyle w:val="Hyperlink"/>
          </w:rPr>
          <w:t xml:space="preserve"> </w:t>
        </w:r>
        <w:r w:rsidR="0044368A">
          <w:rPr>
            <w:rStyle w:val="Hyperlink"/>
          </w:rPr>
          <w:t xml:space="preserve">Electronic </w:t>
        </w:r>
        <w:r w:rsidR="000D678D" w:rsidRPr="000D678D">
          <w:rPr>
            <w:rStyle w:val="Hyperlink"/>
          </w:rPr>
          <w:t>Track</w:t>
        </w:r>
      </w:hyperlink>
    </w:p>
    <w:p w14:paraId="160EDFA1" w14:textId="24DB8368" w:rsidR="004950C5" w:rsidRPr="00F2110D" w:rsidRDefault="00E319B0" w:rsidP="00123E6A">
      <w:pPr>
        <w:pStyle w:val="Subtitle"/>
        <w:rPr>
          <w:color w:val="000000" w:themeColor="text1"/>
        </w:rPr>
      </w:pPr>
      <w:bookmarkStart w:id="0" w:name="_Hlk66277238"/>
      <w:r>
        <w:rPr>
          <w:color w:val="000000" w:themeColor="text1"/>
        </w:rPr>
        <w:t>Diploma</w:t>
      </w:r>
      <w:bookmarkEnd w:id="0"/>
    </w:p>
    <w:p w14:paraId="2F7CAD3C" w14:textId="5A806E69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A4FF1">
        <w:rPr>
          <w:rFonts w:cstheme="minorHAnsi"/>
          <w:bCs/>
          <w:color w:val="000000" w:themeColor="text1"/>
          <w:sz w:val="24"/>
          <w:szCs w:val="24"/>
        </w:rPr>
        <w:t>John Jors</w:t>
      </w:r>
      <w:r w:rsidR="008E6AA0"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AA4FF1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="00AA4FF1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AA4FF1">
        <w:rPr>
          <w:rFonts w:cstheme="minorHAnsi"/>
          <w:bCs/>
          <w:color w:val="000000" w:themeColor="text1"/>
          <w:sz w:val="24"/>
          <w:szCs w:val="24"/>
        </w:rPr>
        <w:tab/>
      </w:r>
      <w:r w:rsidR="00AA4FF1">
        <w:rPr>
          <w:rFonts w:cstheme="minorHAnsi"/>
          <w:bCs/>
          <w:color w:val="000000" w:themeColor="text1"/>
          <w:sz w:val="24"/>
          <w:szCs w:val="24"/>
        </w:rPr>
        <w:tab/>
      </w:r>
      <w:r w:rsidR="00AA4FF1">
        <w:rPr>
          <w:rFonts w:cstheme="minorHAnsi"/>
          <w:bCs/>
          <w:color w:val="000000" w:themeColor="text1"/>
          <w:sz w:val="24"/>
          <w:szCs w:val="24"/>
        </w:rPr>
        <w:tab/>
      </w:r>
      <w:r w:rsidR="00595B82"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AA4FF1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2CF129A1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AA4FF1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44368A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11B5" w:rsidRPr="00F2110D" w14:paraId="376C1BEB" w14:textId="77777777" w:rsidTr="0044368A">
        <w:tc>
          <w:tcPr>
            <w:tcW w:w="4320" w:type="dxa"/>
            <w:vAlign w:val="center"/>
          </w:tcPr>
          <w:p w14:paraId="5E05275F" w14:textId="20CAB04D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1ADA30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2654EEDD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332D6739" w14:textId="77777777" w:rsidTr="0044368A">
        <w:tc>
          <w:tcPr>
            <w:tcW w:w="4320" w:type="dxa"/>
            <w:vAlign w:val="center"/>
          </w:tcPr>
          <w:p w14:paraId="496879CB" w14:textId="2864073C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20763E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235C487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0F890B72" w14:textId="77777777" w:rsidTr="0044368A">
        <w:tc>
          <w:tcPr>
            <w:tcW w:w="4320" w:type="dxa"/>
            <w:vAlign w:val="center"/>
          </w:tcPr>
          <w:p w14:paraId="37A0427D" w14:textId="0672CC3D" w:rsidR="00D411B5" w:rsidRPr="00D411B5" w:rsidRDefault="00D411B5" w:rsidP="004436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1A237999" w14:textId="1FB8EE3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7D11EC4A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26BE04F" w14:textId="6D92A57D" w:rsidR="00D411B5" w:rsidRPr="00D411B5" w:rsidRDefault="0044368A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D411B5" w:rsidRPr="00F2110D" w14:paraId="3D215EED" w14:textId="77777777" w:rsidTr="0044368A">
        <w:tc>
          <w:tcPr>
            <w:tcW w:w="4320" w:type="dxa"/>
          </w:tcPr>
          <w:p w14:paraId="79C0E452" w14:textId="77777777" w:rsidR="00980B38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MAT 126 Tech Algebra and Trig </w:t>
            </w:r>
            <w:r w:rsidR="00980B38">
              <w:rPr>
                <w:sz w:val="24"/>
                <w:szCs w:val="24"/>
              </w:rPr>
              <w:t>OR</w:t>
            </w:r>
          </w:p>
          <w:p w14:paraId="21D78FAC" w14:textId="71D7AAD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3B064AF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03EC11A" w14:textId="7B76B334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KCTCS Placement Policy</w:t>
            </w:r>
          </w:p>
        </w:tc>
        <w:tc>
          <w:tcPr>
            <w:tcW w:w="1728" w:type="dxa"/>
            <w:shd w:val="clear" w:color="auto" w:fill="auto"/>
          </w:tcPr>
          <w:p w14:paraId="1FDB5A3B" w14:textId="1F5663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44368A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6FB17C" w:rsidR="00244636" w:rsidRPr="00F2110D" w:rsidRDefault="00980B3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612CF903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AA4FF1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44368A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5148C" w:rsidRPr="00F2110D" w14:paraId="3A0209AB" w14:textId="77777777" w:rsidTr="0044368A">
        <w:tc>
          <w:tcPr>
            <w:tcW w:w="4320" w:type="dxa"/>
            <w:vAlign w:val="center"/>
          </w:tcPr>
          <w:p w14:paraId="68C16791" w14:textId="263F0845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5B2CF8C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93D74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EB6A3DE" w14:textId="2DE394A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FB97D1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848" w:rsidRPr="00F2110D" w14:paraId="29D2F28D" w14:textId="77777777" w:rsidTr="0044368A">
        <w:tc>
          <w:tcPr>
            <w:tcW w:w="4320" w:type="dxa"/>
            <w:vAlign w:val="center"/>
          </w:tcPr>
          <w:p w14:paraId="6B4DA63B" w14:textId="2C64145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EF2052" w14:textId="520DBF8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CB79912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A78129E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B6F1162" w14:textId="0EC9FE2B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 xml:space="preserve">ELT 210 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20D71BEC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2E63" w:rsidRPr="00F2110D" w14:paraId="21CAD011" w14:textId="77777777" w:rsidTr="0044368A">
        <w:tc>
          <w:tcPr>
            <w:tcW w:w="4320" w:type="dxa"/>
            <w:vAlign w:val="center"/>
          </w:tcPr>
          <w:p w14:paraId="7E2AB23F" w14:textId="77777777" w:rsid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02E63">
              <w:rPr>
                <w:sz w:val="24"/>
                <w:szCs w:val="24"/>
              </w:rPr>
              <w:t xml:space="preserve">EET 270 Motor Controls I </w:t>
            </w:r>
            <w:r w:rsidR="0044368A">
              <w:rPr>
                <w:sz w:val="24"/>
                <w:szCs w:val="24"/>
              </w:rPr>
              <w:t>AND</w:t>
            </w:r>
          </w:p>
          <w:p w14:paraId="3B739601" w14:textId="4C310485" w:rsidR="0044368A" w:rsidRPr="00F02E63" w:rsidRDefault="0044368A" w:rsidP="00F02E6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 271 Motor Controls Lab</w:t>
            </w:r>
          </w:p>
        </w:tc>
        <w:tc>
          <w:tcPr>
            <w:tcW w:w="864" w:type="dxa"/>
            <w:vAlign w:val="center"/>
          </w:tcPr>
          <w:p w14:paraId="5C4E6AA5" w14:textId="51D0DF91" w:rsidR="00F02E63" w:rsidRPr="00F02E63" w:rsidRDefault="0044368A" w:rsidP="00F02E6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75E2451" w14:textId="77777777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A4123E" w14:textId="77777777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E5C8DB2" w14:textId="76288000" w:rsidR="00F02E63" w:rsidRPr="00F02E63" w:rsidRDefault="00F02E63" w:rsidP="0044368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02E63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0FB4AFD9" w14:textId="0DA9A3F5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0165" w:rsidRPr="00F2110D" w14:paraId="417CDB5C" w14:textId="77777777" w:rsidTr="0044368A">
        <w:tc>
          <w:tcPr>
            <w:tcW w:w="4320" w:type="dxa"/>
          </w:tcPr>
          <w:p w14:paraId="639AA3C2" w14:textId="77777777" w:rsidR="0044368A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BRX 120 Basic Blueprint Reading OR </w:t>
            </w:r>
          </w:p>
          <w:p w14:paraId="131293DB" w14:textId="6A08831B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CAD 100 Intro to Computer Aided Design </w:t>
            </w:r>
          </w:p>
        </w:tc>
        <w:tc>
          <w:tcPr>
            <w:tcW w:w="864" w:type="dxa"/>
            <w:vAlign w:val="center"/>
          </w:tcPr>
          <w:p w14:paraId="4ABF074F" w14:textId="736762F1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1D8837DF" w14:textId="77777777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E07FA" w14:textId="77777777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C3BE996" w14:textId="4501AC08" w:rsidR="00470165" w:rsidRPr="0065148C" w:rsidRDefault="00470165" w:rsidP="0047016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See </w:t>
            </w:r>
            <w:r w:rsidR="0044368A">
              <w:rPr>
                <w:sz w:val="24"/>
                <w:szCs w:val="24"/>
              </w:rPr>
              <w:t>Additional Information</w:t>
            </w:r>
          </w:p>
        </w:tc>
      </w:tr>
      <w:tr w:rsidR="00F2110D" w:rsidRPr="00F2110D" w14:paraId="7B49ADF4" w14:textId="77777777" w:rsidTr="0044368A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B670796" w:rsidR="00244636" w:rsidRPr="00F2110D" w:rsidRDefault="00CE57D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730D6523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AA4FF1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44368A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049B" w:rsidRPr="00F2110D" w14:paraId="29BBC2AB" w14:textId="77777777" w:rsidTr="0044368A">
        <w:tc>
          <w:tcPr>
            <w:tcW w:w="4320" w:type="dxa"/>
            <w:shd w:val="clear" w:color="auto" w:fill="auto"/>
            <w:vAlign w:val="center"/>
          </w:tcPr>
          <w:p w14:paraId="24AC9900" w14:textId="67835416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343DBDEA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F6FA1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6C318AD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D8606B2" w14:textId="7247D3C1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E049B" w:rsidRPr="00F2110D" w14:paraId="4B282EEC" w14:textId="77777777" w:rsidTr="0044368A">
        <w:tc>
          <w:tcPr>
            <w:tcW w:w="4320" w:type="dxa"/>
            <w:shd w:val="clear" w:color="auto" w:fill="auto"/>
            <w:vAlign w:val="center"/>
          </w:tcPr>
          <w:p w14:paraId="40030F7C" w14:textId="314300D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75E961" w14:textId="7282EB19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7063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05DC2C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43A8557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15652DC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8B4914" w:rsidRPr="00F2110D" w14:paraId="608FC696" w14:textId="77777777" w:rsidTr="0044368A">
        <w:tc>
          <w:tcPr>
            <w:tcW w:w="4320" w:type="dxa"/>
            <w:vAlign w:val="center"/>
          </w:tcPr>
          <w:p w14:paraId="3C3506B9" w14:textId="77777777" w:rsidR="0044368A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B4914">
              <w:rPr>
                <w:sz w:val="24"/>
                <w:szCs w:val="24"/>
              </w:rPr>
              <w:t>EET 276 Programmable Logic Cont</w:t>
            </w:r>
            <w:r w:rsidR="0044368A">
              <w:rPr>
                <w:sz w:val="24"/>
                <w:szCs w:val="24"/>
              </w:rPr>
              <w:t>. AND</w:t>
            </w:r>
            <w:r w:rsidRPr="008B4914">
              <w:rPr>
                <w:sz w:val="24"/>
                <w:szCs w:val="24"/>
              </w:rPr>
              <w:t xml:space="preserve"> </w:t>
            </w:r>
          </w:p>
          <w:p w14:paraId="296F005E" w14:textId="594FACAA" w:rsidR="008B4914" w:rsidRPr="008B4914" w:rsidRDefault="0044368A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4914">
              <w:rPr>
                <w:sz w:val="24"/>
                <w:szCs w:val="24"/>
              </w:rPr>
              <w:t>EET 277 Programmable Logic Cont</w:t>
            </w:r>
            <w:r>
              <w:rPr>
                <w:sz w:val="24"/>
                <w:szCs w:val="24"/>
              </w:rPr>
              <w:t>.</w:t>
            </w:r>
            <w:r w:rsidRPr="008B4914"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864" w:type="dxa"/>
            <w:vAlign w:val="center"/>
          </w:tcPr>
          <w:p w14:paraId="226DD145" w14:textId="701C7908" w:rsidR="008B4914" w:rsidRPr="008B4914" w:rsidRDefault="0044368A" w:rsidP="008B49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A02039A" w14:textId="77777777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A512C58" w14:textId="77777777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71F2068" w14:textId="73BAA3D1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4914">
              <w:rPr>
                <w:sz w:val="24"/>
                <w:szCs w:val="24"/>
              </w:rPr>
              <w:t>EET 270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2B19F7" w14:textId="00929F35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3D83" w:rsidRPr="00F2110D" w14:paraId="4D8BF9B0" w14:textId="77777777" w:rsidTr="0044368A">
        <w:tc>
          <w:tcPr>
            <w:tcW w:w="4320" w:type="dxa"/>
            <w:vAlign w:val="center"/>
          </w:tcPr>
          <w:p w14:paraId="2C734B12" w14:textId="103B0C86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5E13CEAC" w14:textId="445C1818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8EC9438" w14:textId="77777777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6FF0C39" w14:textId="77777777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184C56A" w14:textId="77777777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D966420" w14:textId="77777777" w:rsidR="004C3D83" w:rsidRPr="008B4914" w:rsidRDefault="004C3D83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1E8" w:rsidRPr="00F2110D" w14:paraId="16591BAF" w14:textId="77777777" w:rsidTr="0044368A">
        <w:tc>
          <w:tcPr>
            <w:tcW w:w="4320" w:type="dxa"/>
            <w:vAlign w:val="center"/>
          </w:tcPr>
          <w:p w14:paraId="537D85A1" w14:textId="77777777" w:rsidR="0044368A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5241E8">
              <w:rPr>
                <w:rFonts w:cstheme="minorHAnsi"/>
                <w:sz w:val="24"/>
                <w:szCs w:val="24"/>
              </w:rPr>
              <w:t xml:space="preserve">Written </w:t>
            </w:r>
            <w:r w:rsidRPr="005241E8">
              <w:rPr>
                <w:sz w:val="24"/>
                <w:szCs w:val="24"/>
              </w:rPr>
              <w:t>Communication</w:t>
            </w:r>
            <w:r w:rsidRPr="005241E8">
              <w:rPr>
                <w:rFonts w:cstheme="minorHAnsi"/>
                <w:sz w:val="24"/>
                <w:szCs w:val="24"/>
              </w:rPr>
              <w:t xml:space="preserve"> OR </w:t>
            </w:r>
          </w:p>
          <w:p w14:paraId="540A472E" w14:textId="5A2B8AED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41E8">
              <w:rPr>
                <w:rFonts w:cstheme="minorHAnsi"/>
                <w:sz w:val="24"/>
                <w:szCs w:val="24"/>
              </w:rPr>
              <w:t>Oral Communications</w:t>
            </w:r>
            <w:r w:rsidRPr="005241E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29598308" w14:textId="72C9A96E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241E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77777777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F3A918" w14:textId="77777777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3D75E13D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4B5" w14:textId="77777777" w:rsidR="005241E8" w:rsidRPr="005241E8" w:rsidRDefault="005241E8" w:rsidP="005241E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44368A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ADFB9A0" w:rsidR="009F5948" w:rsidRPr="00F2110D" w:rsidRDefault="007600B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F74B7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5D24B5ED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AA4FF1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B04466E" w14:textId="77777777" w:rsidTr="0044368A">
        <w:tc>
          <w:tcPr>
            <w:tcW w:w="4320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0B7" w:rsidRPr="00F2110D" w14:paraId="33818E1C" w14:textId="77777777" w:rsidTr="0044368A">
        <w:trPr>
          <w:trHeight w:val="260"/>
        </w:trPr>
        <w:tc>
          <w:tcPr>
            <w:tcW w:w="4320" w:type="dxa"/>
            <w:vAlign w:val="center"/>
          </w:tcPr>
          <w:p w14:paraId="1AE990DC" w14:textId="36DADA14" w:rsidR="007600B7" w:rsidRPr="007600B7" w:rsidRDefault="007600B7" w:rsidP="00D711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289 Eng</w:t>
            </w:r>
            <w:r w:rsidR="0044368A">
              <w:rPr>
                <w:sz w:val="24"/>
                <w:szCs w:val="24"/>
              </w:rPr>
              <w:t>. &amp;</w:t>
            </w:r>
            <w:r w:rsidRPr="007600B7">
              <w:rPr>
                <w:sz w:val="24"/>
                <w:szCs w:val="24"/>
              </w:rPr>
              <w:t xml:space="preserve"> Elec</w:t>
            </w:r>
            <w:r w:rsidR="0044368A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Tech</w:t>
            </w:r>
            <w:r w:rsidR="0044368A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Capstone</w:t>
            </w:r>
          </w:p>
        </w:tc>
        <w:tc>
          <w:tcPr>
            <w:tcW w:w="864" w:type="dxa"/>
            <w:vAlign w:val="center"/>
          </w:tcPr>
          <w:p w14:paraId="0D670EE2" w14:textId="63D1BFC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42B494F" w14:textId="00B61DDE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120 and 210</w:t>
            </w:r>
          </w:p>
        </w:tc>
        <w:tc>
          <w:tcPr>
            <w:tcW w:w="1728" w:type="dxa"/>
            <w:shd w:val="clear" w:color="auto" w:fill="auto"/>
          </w:tcPr>
          <w:p w14:paraId="6BA852E8" w14:textId="26A38D80" w:rsidR="007600B7" w:rsidRPr="007600B7" w:rsidRDefault="0004764D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3A5133" w:rsidRPr="00F2110D" w14:paraId="40663D12" w14:textId="77777777" w:rsidTr="0044368A">
        <w:tc>
          <w:tcPr>
            <w:tcW w:w="4320" w:type="dxa"/>
            <w:vAlign w:val="center"/>
          </w:tcPr>
          <w:p w14:paraId="15EB5D73" w14:textId="18C0E3C2" w:rsidR="003A5133" w:rsidRPr="003A5133" w:rsidRDefault="003A5133" w:rsidP="00D7111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A5133">
              <w:rPr>
                <w:sz w:val="24"/>
                <w:szCs w:val="24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016CB629" w14:textId="78D595F3" w:rsidR="003A5133" w:rsidRPr="003A5133" w:rsidRDefault="00E215D5" w:rsidP="003A513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4294EAE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49FF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A79E2A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0F920A6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D71113" w:rsidRPr="00F2110D" w14:paraId="5496C340" w14:textId="77777777" w:rsidTr="0044368A">
        <w:tc>
          <w:tcPr>
            <w:tcW w:w="4320" w:type="dxa"/>
          </w:tcPr>
          <w:p w14:paraId="4374FA0A" w14:textId="7E9F1182" w:rsidR="00D71113" w:rsidRPr="00D71113" w:rsidRDefault="00D71113" w:rsidP="00D7111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D71113">
              <w:rPr>
                <w:sz w:val="24"/>
                <w:szCs w:val="24"/>
              </w:rPr>
              <w:t xml:space="preserve">COE 199 Cooperative Education OR </w:t>
            </w:r>
          </w:p>
          <w:p w14:paraId="4E4D9316" w14:textId="153D1792" w:rsidR="00D71113" w:rsidRPr="00D71113" w:rsidRDefault="00D71113" w:rsidP="00D71113">
            <w:pPr>
              <w:tabs>
                <w:tab w:val="left" w:pos="5760"/>
              </w:tabs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1113">
              <w:rPr>
                <w:sz w:val="24"/>
                <w:szCs w:val="24"/>
              </w:rPr>
              <w:t xml:space="preserve">COED 198 Practicum </w:t>
            </w:r>
          </w:p>
        </w:tc>
        <w:tc>
          <w:tcPr>
            <w:tcW w:w="864" w:type="dxa"/>
            <w:vAlign w:val="center"/>
          </w:tcPr>
          <w:p w14:paraId="11109753" w14:textId="6D4E665C" w:rsidR="00D71113" w:rsidRPr="00D71113" w:rsidRDefault="00D71113" w:rsidP="00D7111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1113">
              <w:rPr>
                <w:sz w:val="24"/>
                <w:szCs w:val="24"/>
              </w:rPr>
              <w:t xml:space="preserve">1 – 2 </w:t>
            </w:r>
          </w:p>
        </w:tc>
        <w:tc>
          <w:tcPr>
            <w:tcW w:w="720" w:type="dxa"/>
          </w:tcPr>
          <w:p w14:paraId="448A06F2" w14:textId="77777777" w:rsidR="00D71113" w:rsidRPr="00D71113" w:rsidRDefault="00D71113" w:rsidP="00D711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D71113" w:rsidRPr="00D71113" w:rsidRDefault="00D71113" w:rsidP="00D711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4EB3287E" w14:textId="63BDEBEB" w:rsidR="00D71113" w:rsidRPr="00D71113" w:rsidRDefault="00D71113" w:rsidP="00D711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6D14025" w14:textId="51BDEFA3" w:rsidR="00D71113" w:rsidRPr="00D71113" w:rsidRDefault="0044368A" w:rsidP="00D711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F2110D" w:rsidRPr="00F2110D" w14:paraId="1F867DA2" w14:textId="77777777" w:rsidTr="0044368A">
        <w:tc>
          <w:tcPr>
            <w:tcW w:w="4320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DBB5141" w:rsidR="00F95B84" w:rsidRPr="00F2110D" w:rsidRDefault="00D7111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760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4368A">
        <w:tc>
          <w:tcPr>
            <w:tcW w:w="4320" w:type="dxa"/>
            <w:shd w:val="clear" w:color="auto" w:fill="D9D9D9" w:themeFill="background1" w:themeFillShade="D9"/>
          </w:tcPr>
          <w:p w14:paraId="5FD13D7E" w14:textId="2B6B87E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319B0" w:rsidRPr="00E319B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F8C8839" w:rsidR="00F95B84" w:rsidRPr="00F2110D" w:rsidRDefault="00D7111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55</w:t>
            </w:r>
            <w:r w:rsidR="00760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280D464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319B0" w:rsidRPr="00E319B0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767F7FD" w14:textId="77777777" w:rsidR="0044368A" w:rsidRDefault="0044368A" w:rsidP="0044368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1AA18CB0" w14:textId="7B45C9C5" w:rsidR="0044368A" w:rsidRPr="00BE0C06" w:rsidRDefault="0044368A" w:rsidP="0044368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9933C6" w:rsidRPr="00AE4CE7">
        <w:rPr>
          <w:rFonts w:cstheme="minorHAnsi"/>
          <w:bCs/>
          <w:color w:val="000000" w:themeColor="text1"/>
          <w:sz w:val="24"/>
          <w:szCs w:val="24"/>
        </w:rPr>
        <w:t>Engineering and Electronics Technology Program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6871CC3" w14:textId="16D41A32" w:rsidR="00AE4CE7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General Education courses (math, writing</w:t>
      </w:r>
      <w:r w:rsidR="0044368A">
        <w:rPr>
          <w:rFonts w:cstheme="minorHAnsi"/>
          <w:bCs/>
          <w:color w:val="000000" w:themeColor="text1"/>
          <w:sz w:val="24"/>
          <w:szCs w:val="24"/>
        </w:rPr>
        <w:t xml:space="preserve">, or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oral communications) can be taken in any order.</w:t>
      </w:r>
      <w:r w:rsidR="00D2791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It is recommended that math be taken in the first semester if possible.</w:t>
      </w:r>
    </w:p>
    <w:p w14:paraId="2A277E8B" w14:textId="3AC85D27" w:rsidR="00AE4CE7" w:rsidRPr="00AE4CE7" w:rsidRDefault="0044368A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Digital Literacy, </w:t>
      </w:r>
      <w:r w:rsidR="00AE4CE7" w:rsidRPr="00AE4CE7">
        <w:rPr>
          <w:rFonts w:cstheme="minorHAnsi"/>
          <w:bCs/>
          <w:color w:val="000000" w:themeColor="text1"/>
          <w:sz w:val="24"/>
          <w:szCs w:val="24"/>
        </w:rPr>
        <w:t>BRX 120 or CAD 100 can be taken in any semester.</w:t>
      </w:r>
    </w:p>
    <w:p w14:paraId="354985EC" w14:textId="3D2573DB" w:rsid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who take CAD 100 to meet the Digital Literacy requirement must take an additional 3 credit hours of technical electives in place of the CAD 100/BRX 120 </w:t>
      </w:r>
      <w:r w:rsidR="00FC58C9" w:rsidRPr="00AE4CE7">
        <w:rPr>
          <w:rFonts w:cstheme="minorHAnsi"/>
          <w:bCs/>
          <w:color w:val="000000" w:themeColor="text1"/>
          <w:sz w:val="24"/>
          <w:szCs w:val="24"/>
        </w:rPr>
        <w:t>requirements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5D9B672" w14:textId="77777777" w:rsidR="0044368A" w:rsidRDefault="0044368A" w:rsidP="0044368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For COE 199, the completion of at least 12 credit hours in the Associate in Applied Science Degree, diploma, or certificate program of study, and/or marketable skills in the area in which the student is enrolled in, and minimum cumulative grade point average (GPA) of 2. </w:t>
      </w:r>
    </w:p>
    <w:p w14:paraId="60DA6821" w14:textId="6A16BDC3" w:rsidR="0044368A" w:rsidRPr="00AE4CE7" w:rsidRDefault="0044368A" w:rsidP="0044368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For COED 198, consent of the instructor is a prerequisite.</w:t>
      </w:r>
    </w:p>
    <w:p w14:paraId="14D5F4C7" w14:textId="03039020" w:rsidR="000E38B6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Technical Electives can be any EET, ELT, IMT, CIT, ISM, CAD, ICT, MFG, PLW, WLD or any other courses approved by the Engineering and Electronics Technology Program Coordinator.</w:t>
      </w:r>
    </w:p>
    <w:p w14:paraId="4A1DE802" w14:textId="77777777" w:rsidR="00E95092" w:rsidRPr="00F2110D" w:rsidRDefault="00E95092" w:rsidP="00E95092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659"/>
        <w:gridCol w:w="5549"/>
        <w:gridCol w:w="1296"/>
      </w:tblGrid>
      <w:tr w:rsidR="00E95092" w:rsidRPr="00F2110D" w14:paraId="0FD12F93" w14:textId="77777777" w:rsidTr="00047015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785A71EF" w14:textId="77777777" w:rsidR="00E95092" w:rsidRPr="00F2110D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659" w:type="dxa"/>
            <w:shd w:val="clear" w:color="auto" w:fill="E7E6E6" w:themeFill="background2"/>
            <w:vAlign w:val="center"/>
          </w:tcPr>
          <w:p w14:paraId="40D1DC87" w14:textId="77777777" w:rsidR="00E95092" w:rsidRPr="00F2110D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549" w:type="dxa"/>
            <w:shd w:val="clear" w:color="auto" w:fill="E7E6E6" w:themeFill="background2"/>
            <w:vAlign w:val="center"/>
          </w:tcPr>
          <w:p w14:paraId="4E0606E0" w14:textId="77777777" w:rsidR="00E95092" w:rsidRPr="00F2110D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842A56D" w14:textId="77777777" w:rsidR="00E95092" w:rsidRPr="00F2110D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E95092" w:rsidRPr="00F2110D" w14:paraId="329A07CB" w14:textId="77777777" w:rsidTr="00047015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03C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2BB" w14:textId="77777777" w:rsidR="00E95092" w:rsidRPr="002B450F" w:rsidRDefault="00E95092" w:rsidP="00047015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Electronics Technician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6C0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120, ELT 210, ELT 214, ELT 220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AAC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24</w:t>
            </w:r>
          </w:p>
        </w:tc>
      </w:tr>
      <w:tr w:rsidR="00E95092" w:rsidRPr="00F2110D" w14:paraId="1C382404" w14:textId="77777777" w:rsidTr="00047015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262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910" w14:textId="77777777" w:rsidR="00E95092" w:rsidRPr="002B450F" w:rsidRDefault="00E95092" w:rsidP="0004701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Electronics Tester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E05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366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13</w:t>
            </w:r>
          </w:p>
        </w:tc>
      </w:tr>
      <w:tr w:rsidR="00E95092" w:rsidRPr="00F2110D" w14:paraId="31EF6955" w14:textId="77777777" w:rsidTr="00047015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DA1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A99" w14:textId="77777777" w:rsidR="00E95092" w:rsidRPr="002B450F" w:rsidRDefault="00E95092" w:rsidP="0004701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Industrial Electronics Technician I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9DF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 xml:space="preserve">ELT 110, ELT 114, ELT 120, ELT 276, ELT 277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0DE8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17</w:t>
            </w:r>
          </w:p>
        </w:tc>
      </w:tr>
      <w:tr w:rsidR="00E95092" w:rsidRPr="00F2110D" w14:paraId="212E9A6D" w14:textId="77777777" w:rsidTr="00047015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DF9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6DD" w14:textId="77777777" w:rsidR="00E95092" w:rsidRPr="002B450F" w:rsidRDefault="00E95092" w:rsidP="00047015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Industrial Electronics Technician II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1C1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120, ELT 210, ELT 214, ELT 220, EET 270, EET 271, EET 276, EET 277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5B2" w14:textId="77777777" w:rsidR="00E95092" w:rsidRPr="002B450F" w:rsidRDefault="00E95092" w:rsidP="0004701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32</w:t>
            </w:r>
          </w:p>
        </w:tc>
      </w:tr>
    </w:tbl>
    <w:p w14:paraId="13E71C7F" w14:textId="77777777" w:rsidR="00E95092" w:rsidRPr="00F2110D" w:rsidRDefault="00E95092" w:rsidP="00E95092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243CDFE6" w14:textId="77777777" w:rsidR="00E95092" w:rsidRPr="00F2110D" w:rsidRDefault="00E95092" w:rsidP="00E95092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4E663107" w14:textId="77777777" w:rsidR="00E95092" w:rsidRPr="00F2110D" w:rsidRDefault="00E95092" w:rsidP="00E95092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6929262C" w:rsidR="005F43B3" w:rsidRPr="006079B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44368A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44368A">
        <w:rPr>
          <w:rFonts w:cstheme="minorHAnsi"/>
          <w:bCs/>
          <w:i/>
          <w:iCs/>
          <w:color w:val="000000" w:themeColor="text1"/>
          <w:sz w:val="24"/>
          <w:szCs w:val="24"/>
        </w:rPr>
        <w:t>Spring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2021</w:t>
      </w:r>
    </w:p>
    <w:p w14:paraId="3741EF5D" w14:textId="5E9A0D34" w:rsidR="005F43B3" w:rsidRPr="006079B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44368A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>-</w:t>
      </w:r>
      <w:r w:rsidR="00E95092">
        <w:rPr>
          <w:rFonts w:cstheme="minorHAnsi"/>
          <w:bCs/>
          <w:i/>
          <w:iCs/>
          <w:color w:val="000000" w:themeColor="text1"/>
          <w:sz w:val="24"/>
          <w:szCs w:val="24"/>
        </w:rPr>
        <w:t>15</w:t>
      </w:r>
      <w:r w:rsidR="006953F3"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6079B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079B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8938" w14:textId="77777777" w:rsidR="004B0E3F" w:rsidRDefault="004B0E3F" w:rsidP="006636F0">
      <w:r>
        <w:separator/>
      </w:r>
    </w:p>
  </w:endnote>
  <w:endnote w:type="continuationSeparator" w:id="0">
    <w:p w14:paraId="4320478D" w14:textId="77777777" w:rsidR="004B0E3F" w:rsidRDefault="004B0E3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C889" w14:textId="77777777" w:rsidR="004B0E3F" w:rsidRDefault="004B0E3F" w:rsidP="006636F0">
      <w:r>
        <w:separator/>
      </w:r>
    </w:p>
  </w:footnote>
  <w:footnote w:type="continuationSeparator" w:id="0">
    <w:p w14:paraId="10CAF8E6" w14:textId="77777777" w:rsidR="004B0E3F" w:rsidRDefault="004B0E3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E9509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E9509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E9509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4764D"/>
    <w:rsid w:val="000668B5"/>
    <w:rsid w:val="000A21D5"/>
    <w:rsid w:val="000D678D"/>
    <w:rsid w:val="000E38B6"/>
    <w:rsid w:val="00120D2D"/>
    <w:rsid w:val="00123E6A"/>
    <w:rsid w:val="0015477E"/>
    <w:rsid w:val="0018429D"/>
    <w:rsid w:val="00184BF9"/>
    <w:rsid w:val="00195D15"/>
    <w:rsid w:val="001B43D5"/>
    <w:rsid w:val="001B65F6"/>
    <w:rsid w:val="001B7D64"/>
    <w:rsid w:val="001C2AC1"/>
    <w:rsid w:val="001D2DE7"/>
    <w:rsid w:val="001D3CF1"/>
    <w:rsid w:val="00201BA1"/>
    <w:rsid w:val="00205382"/>
    <w:rsid w:val="002121AA"/>
    <w:rsid w:val="00244636"/>
    <w:rsid w:val="002520A3"/>
    <w:rsid w:val="00254CBA"/>
    <w:rsid w:val="00260B82"/>
    <w:rsid w:val="002825D4"/>
    <w:rsid w:val="002A6DCA"/>
    <w:rsid w:val="002B450F"/>
    <w:rsid w:val="002F380D"/>
    <w:rsid w:val="002F669D"/>
    <w:rsid w:val="003104EC"/>
    <w:rsid w:val="00311998"/>
    <w:rsid w:val="0031765A"/>
    <w:rsid w:val="003251BB"/>
    <w:rsid w:val="00334C02"/>
    <w:rsid w:val="00347C9A"/>
    <w:rsid w:val="00377AEC"/>
    <w:rsid w:val="003965EE"/>
    <w:rsid w:val="003A4143"/>
    <w:rsid w:val="003A5133"/>
    <w:rsid w:val="003D490F"/>
    <w:rsid w:val="003F3379"/>
    <w:rsid w:val="004000E5"/>
    <w:rsid w:val="0042708C"/>
    <w:rsid w:val="0044368A"/>
    <w:rsid w:val="00470165"/>
    <w:rsid w:val="00473A67"/>
    <w:rsid w:val="00480D63"/>
    <w:rsid w:val="004950C5"/>
    <w:rsid w:val="004A02B4"/>
    <w:rsid w:val="004A4F63"/>
    <w:rsid w:val="004B0E3F"/>
    <w:rsid w:val="004C3D83"/>
    <w:rsid w:val="004D4440"/>
    <w:rsid w:val="004F0620"/>
    <w:rsid w:val="005017A7"/>
    <w:rsid w:val="005241E8"/>
    <w:rsid w:val="00534225"/>
    <w:rsid w:val="00567227"/>
    <w:rsid w:val="00591E1C"/>
    <w:rsid w:val="00595B82"/>
    <w:rsid w:val="005B4822"/>
    <w:rsid w:val="005C7515"/>
    <w:rsid w:val="005D16A7"/>
    <w:rsid w:val="005D2494"/>
    <w:rsid w:val="005D30F9"/>
    <w:rsid w:val="005E0F88"/>
    <w:rsid w:val="005E258C"/>
    <w:rsid w:val="005F43B3"/>
    <w:rsid w:val="005F7632"/>
    <w:rsid w:val="006079B0"/>
    <w:rsid w:val="0065148C"/>
    <w:rsid w:val="00657BFE"/>
    <w:rsid w:val="00662AE3"/>
    <w:rsid w:val="006636F0"/>
    <w:rsid w:val="00675B48"/>
    <w:rsid w:val="006760E0"/>
    <w:rsid w:val="0067715F"/>
    <w:rsid w:val="006953F3"/>
    <w:rsid w:val="006A107B"/>
    <w:rsid w:val="006A2B34"/>
    <w:rsid w:val="006A47B4"/>
    <w:rsid w:val="007208C8"/>
    <w:rsid w:val="0072340F"/>
    <w:rsid w:val="00745074"/>
    <w:rsid w:val="00747134"/>
    <w:rsid w:val="00756D7D"/>
    <w:rsid w:val="007600B7"/>
    <w:rsid w:val="00775539"/>
    <w:rsid w:val="00795B2A"/>
    <w:rsid w:val="007A1B7D"/>
    <w:rsid w:val="007C2621"/>
    <w:rsid w:val="007C5EBE"/>
    <w:rsid w:val="007C7C16"/>
    <w:rsid w:val="007D2E5F"/>
    <w:rsid w:val="007F332D"/>
    <w:rsid w:val="00822AB5"/>
    <w:rsid w:val="00840571"/>
    <w:rsid w:val="00846D26"/>
    <w:rsid w:val="00851CFA"/>
    <w:rsid w:val="00877677"/>
    <w:rsid w:val="008B4914"/>
    <w:rsid w:val="008D6758"/>
    <w:rsid w:val="008E3604"/>
    <w:rsid w:val="008E6AA0"/>
    <w:rsid w:val="008F0D3B"/>
    <w:rsid w:val="008F189B"/>
    <w:rsid w:val="009304C3"/>
    <w:rsid w:val="00940060"/>
    <w:rsid w:val="00942848"/>
    <w:rsid w:val="00960E20"/>
    <w:rsid w:val="00980B38"/>
    <w:rsid w:val="009933C6"/>
    <w:rsid w:val="009D412A"/>
    <w:rsid w:val="009E049B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A41A4"/>
    <w:rsid w:val="00AA4FF1"/>
    <w:rsid w:val="00AC03A1"/>
    <w:rsid w:val="00AD34ED"/>
    <w:rsid w:val="00AE1A3E"/>
    <w:rsid w:val="00AE33C4"/>
    <w:rsid w:val="00AE4CE7"/>
    <w:rsid w:val="00AF6DBC"/>
    <w:rsid w:val="00B00BE8"/>
    <w:rsid w:val="00B058EF"/>
    <w:rsid w:val="00B15F87"/>
    <w:rsid w:val="00B66355"/>
    <w:rsid w:val="00B701FB"/>
    <w:rsid w:val="00B92CEA"/>
    <w:rsid w:val="00BB6D8F"/>
    <w:rsid w:val="00BC3D48"/>
    <w:rsid w:val="00BE2B06"/>
    <w:rsid w:val="00BE6C84"/>
    <w:rsid w:val="00C16516"/>
    <w:rsid w:val="00C36A79"/>
    <w:rsid w:val="00C42933"/>
    <w:rsid w:val="00C52B47"/>
    <w:rsid w:val="00C6755B"/>
    <w:rsid w:val="00C72951"/>
    <w:rsid w:val="00C778AF"/>
    <w:rsid w:val="00C97CEF"/>
    <w:rsid w:val="00CB38EB"/>
    <w:rsid w:val="00CD7B35"/>
    <w:rsid w:val="00CE57DF"/>
    <w:rsid w:val="00CE5902"/>
    <w:rsid w:val="00CE7FFD"/>
    <w:rsid w:val="00D15C04"/>
    <w:rsid w:val="00D27913"/>
    <w:rsid w:val="00D409DD"/>
    <w:rsid w:val="00D411B5"/>
    <w:rsid w:val="00D43146"/>
    <w:rsid w:val="00D437F6"/>
    <w:rsid w:val="00D71076"/>
    <w:rsid w:val="00D71113"/>
    <w:rsid w:val="00D811C0"/>
    <w:rsid w:val="00D91C70"/>
    <w:rsid w:val="00DA0527"/>
    <w:rsid w:val="00DA1BEE"/>
    <w:rsid w:val="00DB56FA"/>
    <w:rsid w:val="00DE2110"/>
    <w:rsid w:val="00DF6DB5"/>
    <w:rsid w:val="00E215D5"/>
    <w:rsid w:val="00E319B0"/>
    <w:rsid w:val="00E32E29"/>
    <w:rsid w:val="00E33456"/>
    <w:rsid w:val="00E631A4"/>
    <w:rsid w:val="00E70BF7"/>
    <w:rsid w:val="00E95092"/>
    <w:rsid w:val="00EA29AF"/>
    <w:rsid w:val="00EA35EA"/>
    <w:rsid w:val="00EA3F88"/>
    <w:rsid w:val="00ED6444"/>
    <w:rsid w:val="00EE4144"/>
    <w:rsid w:val="00EF74B7"/>
    <w:rsid w:val="00F028FD"/>
    <w:rsid w:val="00F02E63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C58C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2021-11-03T16:41:00Z</cp:lastPrinted>
  <dcterms:created xsi:type="dcterms:W3CDTF">2021-11-03T18:15:00Z</dcterms:created>
  <dcterms:modified xsi:type="dcterms:W3CDTF">2021-11-15T15:40:00Z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