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28B06BED" w:rsidR="00E70BF7" w:rsidRPr="00F2110D" w:rsidRDefault="00A03AFD" w:rsidP="001D4592">
      <w:pPr>
        <w:pStyle w:val="Title"/>
        <w:rPr>
          <w:color w:val="000000" w:themeColor="text1"/>
        </w:rPr>
      </w:pPr>
      <w:hyperlink r:id="rId10" w:history="1">
        <w:r w:rsidR="005C4695" w:rsidRPr="00C47096">
          <w:rPr>
            <w:rStyle w:val="Hyperlink"/>
          </w:rPr>
          <w:t xml:space="preserve">Graphic Design and Library Technology – </w:t>
        </w:r>
        <w:r w:rsidR="001D4592" w:rsidRPr="001D4592">
          <w:rPr>
            <w:rStyle w:val="Hyperlink"/>
          </w:rPr>
          <w:t xml:space="preserve">Library Information Technology Track </w:t>
        </w:r>
      </w:hyperlink>
    </w:p>
    <w:p w14:paraId="160EDFA1" w14:textId="421E9B42"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56E3D5EA" w14:textId="77777777" w:rsidR="00D94A6B" w:rsidRPr="00F2110D" w:rsidRDefault="00D94A6B" w:rsidP="00D94A6B">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6740B1">
        <w:rPr>
          <w:rFonts w:cstheme="minorHAnsi"/>
          <w:bCs/>
          <w:color w:val="000000" w:themeColor="text1"/>
          <w:sz w:val="24"/>
          <w:szCs w:val="24"/>
        </w:rPr>
        <w:t xml:space="preserve">Drew Hunt </w:t>
      </w:r>
      <w:r w:rsidRPr="00F2110D">
        <w:rPr>
          <w:rFonts w:cstheme="minorHAnsi"/>
          <w:bCs/>
          <w:color w:val="000000" w:themeColor="text1"/>
          <w:sz w:val="24"/>
          <w:szCs w:val="24"/>
        </w:rPr>
        <w:t>(</w:t>
      </w:r>
      <w:hyperlink r:id="rId11" w:history="1">
        <w:r w:rsidRPr="00E27B7C">
          <w:rPr>
            <w:rStyle w:val="Hyperlink"/>
            <w:rFonts w:cstheme="minorHAnsi"/>
            <w:bCs/>
            <w:sz w:val="24"/>
            <w:szCs w:val="24"/>
          </w:rPr>
          <w:t>andrew.hunt@kctcs.edu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Pr>
          <w:rFonts w:cstheme="minorHAnsi"/>
          <w:bCs/>
          <w:color w:val="000000" w:themeColor="text1"/>
          <w:sz w:val="24"/>
          <w:szCs w:val="24"/>
        </w:rPr>
        <w:tab/>
      </w:r>
      <w:r w:rsidRPr="000A50FC">
        <w:rPr>
          <w:rFonts w:cstheme="minorHAnsi"/>
          <w:bCs/>
          <w:color w:val="000000" w:themeColor="text1"/>
          <w:sz w:val="24"/>
          <w:szCs w:val="24"/>
        </w:rPr>
        <w:t>859-246-6287</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AE1845" w:rsidRPr="00F2110D" w14:paraId="376C1BEB" w14:textId="77777777" w:rsidTr="00CC1833">
        <w:tc>
          <w:tcPr>
            <w:tcW w:w="4464" w:type="dxa"/>
          </w:tcPr>
          <w:p w14:paraId="5E05275F" w14:textId="388B3B1B" w:rsidR="00AE1845" w:rsidRPr="00AE1845" w:rsidRDefault="00AE1845" w:rsidP="00AE1845">
            <w:pPr>
              <w:tabs>
                <w:tab w:val="left" w:pos="5760"/>
              </w:tabs>
              <w:spacing w:after="120"/>
              <w:contextualSpacing/>
              <w:rPr>
                <w:rFonts w:cstheme="minorHAnsi"/>
                <w:bCs/>
                <w:color w:val="000000" w:themeColor="text1"/>
                <w:sz w:val="24"/>
                <w:szCs w:val="24"/>
              </w:rPr>
            </w:pPr>
            <w:r w:rsidRPr="00AE1845">
              <w:rPr>
                <w:sz w:val="24"/>
                <w:szCs w:val="24"/>
              </w:rPr>
              <w:t>ENG 101 Writing I</w:t>
            </w:r>
          </w:p>
        </w:tc>
        <w:tc>
          <w:tcPr>
            <w:tcW w:w="864" w:type="dxa"/>
          </w:tcPr>
          <w:p w14:paraId="06C44015" w14:textId="27F62CAB" w:rsidR="00AE1845" w:rsidRPr="00AE1845" w:rsidRDefault="00AE1845" w:rsidP="00AE1845">
            <w:pPr>
              <w:tabs>
                <w:tab w:val="left" w:pos="5760"/>
              </w:tabs>
              <w:spacing w:after="120"/>
              <w:contextualSpacing/>
              <w:jc w:val="center"/>
              <w:rPr>
                <w:rFonts w:cstheme="minorHAnsi"/>
                <w:bCs/>
                <w:color w:val="000000" w:themeColor="text1"/>
                <w:sz w:val="24"/>
                <w:szCs w:val="24"/>
              </w:rPr>
            </w:pPr>
            <w:r w:rsidRPr="00AE1845">
              <w:rPr>
                <w:sz w:val="24"/>
                <w:szCs w:val="24"/>
              </w:rPr>
              <w:t>3</w:t>
            </w:r>
          </w:p>
        </w:tc>
        <w:tc>
          <w:tcPr>
            <w:tcW w:w="720" w:type="dxa"/>
          </w:tcPr>
          <w:p w14:paraId="31DB0D91"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AE1845" w:rsidRPr="00AE1845" w:rsidRDefault="00AE1845" w:rsidP="00AE1845">
            <w:pPr>
              <w:tabs>
                <w:tab w:val="left" w:pos="5760"/>
              </w:tabs>
              <w:spacing w:after="120"/>
              <w:contextualSpacing/>
              <w:rPr>
                <w:rFonts w:cstheme="minorHAnsi"/>
                <w:bCs/>
                <w:color w:val="000000" w:themeColor="text1"/>
                <w:sz w:val="24"/>
                <w:szCs w:val="24"/>
              </w:rPr>
            </w:pPr>
          </w:p>
        </w:tc>
        <w:tc>
          <w:tcPr>
            <w:tcW w:w="1440" w:type="dxa"/>
          </w:tcPr>
          <w:p w14:paraId="746A91E6" w14:textId="2261FF6C" w:rsidR="00AE1845" w:rsidRPr="00AE1845" w:rsidRDefault="00AE1845" w:rsidP="00AE1845">
            <w:pPr>
              <w:tabs>
                <w:tab w:val="left" w:pos="5760"/>
              </w:tabs>
              <w:spacing w:after="120"/>
              <w:contextualSpacing/>
              <w:rPr>
                <w:rFonts w:cstheme="minorHAnsi"/>
                <w:bCs/>
                <w:color w:val="000000" w:themeColor="text1"/>
                <w:sz w:val="24"/>
                <w:szCs w:val="24"/>
              </w:rPr>
            </w:pPr>
          </w:p>
        </w:tc>
      </w:tr>
      <w:tr w:rsidR="00AE1845" w:rsidRPr="00F2110D" w14:paraId="332D6739" w14:textId="77777777" w:rsidTr="00CC1833">
        <w:tc>
          <w:tcPr>
            <w:tcW w:w="4464" w:type="dxa"/>
          </w:tcPr>
          <w:p w14:paraId="496879CB" w14:textId="686AC5CC" w:rsidR="00AE1845" w:rsidRPr="00AE1845" w:rsidRDefault="00AE1845" w:rsidP="00AE1845">
            <w:pPr>
              <w:tabs>
                <w:tab w:val="left" w:pos="5760"/>
              </w:tabs>
              <w:spacing w:after="120"/>
              <w:contextualSpacing/>
              <w:rPr>
                <w:rFonts w:cstheme="minorHAnsi"/>
                <w:bCs/>
                <w:color w:val="000000" w:themeColor="text1"/>
                <w:sz w:val="24"/>
                <w:szCs w:val="24"/>
              </w:rPr>
            </w:pPr>
            <w:r w:rsidRPr="00AE1845">
              <w:rPr>
                <w:sz w:val="24"/>
                <w:szCs w:val="24"/>
              </w:rPr>
              <w:t xml:space="preserve">IMD 100 Digital Information &amp; Communication Technologies </w:t>
            </w:r>
          </w:p>
        </w:tc>
        <w:tc>
          <w:tcPr>
            <w:tcW w:w="864" w:type="dxa"/>
            <w:vAlign w:val="center"/>
          </w:tcPr>
          <w:p w14:paraId="48152B00" w14:textId="3AC60BF3" w:rsidR="00AE1845" w:rsidRPr="00AE1845" w:rsidRDefault="00AE1845" w:rsidP="00AE1845">
            <w:pPr>
              <w:tabs>
                <w:tab w:val="left" w:pos="5760"/>
              </w:tabs>
              <w:spacing w:after="120"/>
              <w:contextualSpacing/>
              <w:jc w:val="center"/>
              <w:rPr>
                <w:rFonts w:cstheme="minorHAnsi"/>
                <w:bCs/>
                <w:color w:val="000000" w:themeColor="text1"/>
                <w:sz w:val="24"/>
                <w:szCs w:val="24"/>
              </w:rPr>
            </w:pPr>
            <w:r w:rsidRPr="00AE1845">
              <w:rPr>
                <w:sz w:val="24"/>
                <w:szCs w:val="24"/>
              </w:rPr>
              <w:t>3</w:t>
            </w:r>
          </w:p>
        </w:tc>
        <w:tc>
          <w:tcPr>
            <w:tcW w:w="720" w:type="dxa"/>
          </w:tcPr>
          <w:p w14:paraId="6F1F7910"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AE1845" w:rsidRPr="00AE1845" w:rsidRDefault="00AE1845" w:rsidP="00AE1845">
            <w:pPr>
              <w:tabs>
                <w:tab w:val="left" w:pos="5760"/>
              </w:tabs>
              <w:spacing w:after="120"/>
              <w:contextualSpacing/>
              <w:rPr>
                <w:rFonts w:cstheme="minorHAnsi"/>
                <w:bCs/>
                <w:color w:val="000000" w:themeColor="text1"/>
                <w:sz w:val="24"/>
                <w:szCs w:val="24"/>
              </w:rPr>
            </w:pPr>
          </w:p>
        </w:tc>
        <w:tc>
          <w:tcPr>
            <w:tcW w:w="1440" w:type="dxa"/>
          </w:tcPr>
          <w:p w14:paraId="4F4F6047" w14:textId="77777777" w:rsidR="00AE1845" w:rsidRPr="00AE1845" w:rsidRDefault="00AE1845" w:rsidP="00AE1845">
            <w:pPr>
              <w:tabs>
                <w:tab w:val="left" w:pos="5760"/>
              </w:tabs>
              <w:spacing w:after="120"/>
              <w:contextualSpacing/>
              <w:rPr>
                <w:rFonts w:cstheme="minorHAnsi"/>
                <w:bCs/>
                <w:color w:val="000000" w:themeColor="text1"/>
                <w:sz w:val="24"/>
                <w:szCs w:val="24"/>
              </w:rPr>
            </w:pPr>
          </w:p>
        </w:tc>
      </w:tr>
      <w:tr w:rsidR="00AE1845" w:rsidRPr="00F2110D" w14:paraId="0F890B72" w14:textId="77777777" w:rsidTr="00CC1833">
        <w:tc>
          <w:tcPr>
            <w:tcW w:w="4464" w:type="dxa"/>
          </w:tcPr>
          <w:p w14:paraId="37A0427D" w14:textId="5AF1FB7C" w:rsidR="00AE1845" w:rsidRPr="00AE1845" w:rsidRDefault="00AE1845" w:rsidP="00AE1845">
            <w:pPr>
              <w:tabs>
                <w:tab w:val="left" w:pos="5760"/>
              </w:tabs>
              <w:spacing w:after="120"/>
              <w:contextualSpacing/>
              <w:rPr>
                <w:rFonts w:cstheme="minorHAnsi"/>
                <w:bCs/>
                <w:color w:val="000000" w:themeColor="text1"/>
                <w:sz w:val="24"/>
                <w:szCs w:val="24"/>
              </w:rPr>
            </w:pPr>
            <w:r w:rsidRPr="00AE1845">
              <w:rPr>
                <w:sz w:val="24"/>
                <w:szCs w:val="24"/>
              </w:rPr>
              <w:t xml:space="preserve">IMD 115 Introduction to Graphic Design </w:t>
            </w:r>
          </w:p>
        </w:tc>
        <w:tc>
          <w:tcPr>
            <w:tcW w:w="864" w:type="dxa"/>
          </w:tcPr>
          <w:p w14:paraId="1A237999" w14:textId="7648BBF5" w:rsidR="00AE1845" w:rsidRPr="00AE1845" w:rsidRDefault="00AE1845" w:rsidP="00AE1845">
            <w:pPr>
              <w:tabs>
                <w:tab w:val="left" w:pos="5760"/>
              </w:tabs>
              <w:spacing w:after="120"/>
              <w:contextualSpacing/>
              <w:jc w:val="center"/>
              <w:rPr>
                <w:rFonts w:cstheme="minorHAnsi"/>
                <w:bCs/>
                <w:color w:val="000000" w:themeColor="text1"/>
                <w:sz w:val="24"/>
                <w:szCs w:val="24"/>
              </w:rPr>
            </w:pPr>
            <w:r w:rsidRPr="00AE1845">
              <w:rPr>
                <w:sz w:val="24"/>
                <w:szCs w:val="24"/>
              </w:rPr>
              <w:t>3</w:t>
            </w:r>
          </w:p>
        </w:tc>
        <w:tc>
          <w:tcPr>
            <w:tcW w:w="720" w:type="dxa"/>
          </w:tcPr>
          <w:p w14:paraId="5DFCA14C"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AE1845" w:rsidRPr="00AE1845" w:rsidRDefault="00AE1845" w:rsidP="00AE1845">
            <w:pPr>
              <w:tabs>
                <w:tab w:val="left" w:pos="5760"/>
              </w:tabs>
              <w:spacing w:after="120"/>
              <w:contextualSpacing/>
              <w:rPr>
                <w:rFonts w:cstheme="minorHAnsi"/>
                <w:bCs/>
                <w:color w:val="000000" w:themeColor="text1"/>
                <w:sz w:val="24"/>
                <w:szCs w:val="24"/>
              </w:rPr>
            </w:pPr>
          </w:p>
        </w:tc>
        <w:tc>
          <w:tcPr>
            <w:tcW w:w="1440" w:type="dxa"/>
          </w:tcPr>
          <w:p w14:paraId="526BE04F" w14:textId="77777777" w:rsidR="00AE1845" w:rsidRPr="00AE1845" w:rsidRDefault="00AE1845" w:rsidP="00AE1845">
            <w:pPr>
              <w:tabs>
                <w:tab w:val="left" w:pos="5760"/>
              </w:tabs>
              <w:spacing w:after="120"/>
              <w:contextualSpacing/>
              <w:rPr>
                <w:rFonts w:cstheme="minorHAnsi"/>
                <w:bCs/>
                <w:color w:val="000000" w:themeColor="text1"/>
                <w:sz w:val="24"/>
                <w:szCs w:val="24"/>
              </w:rPr>
            </w:pPr>
          </w:p>
        </w:tc>
      </w:tr>
      <w:tr w:rsidR="00AE1845" w:rsidRPr="00F2110D" w14:paraId="0E2E509F" w14:textId="77777777" w:rsidTr="00CC1833">
        <w:tc>
          <w:tcPr>
            <w:tcW w:w="4464" w:type="dxa"/>
          </w:tcPr>
          <w:p w14:paraId="2A0E939A" w14:textId="7224E042" w:rsidR="00AE1845" w:rsidRPr="00AE1845" w:rsidRDefault="00AE1845" w:rsidP="00AE1845">
            <w:pPr>
              <w:tabs>
                <w:tab w:val="left" w:pos="5760"/>
              </w:tabs>
              <w:spacing w:after="120"/>
              <w:contextualSpacing/>
              <w:rPr>
                <w:rFonts w:cstheme="minorHAnsi"/>
                <w:bCs/>
                <w:color w:val="000000" w:themeColor="text1"/>
                <w:sz w:val="24"/>
                <w:szCs w:val="24"/>
              </w:rPr>
            </w:pPr>
            <w:r w:rsidRPr="00AE1845">
              <w:rPr>
                <w:rFonts w:ascii="Calibri" w:hAnsi="Calibri"/>
                <w:sz w:val="24"/>
                <w:szCs w:val="24"/>
              </w:rPr>
              <w:t>LIT 115 Introduction to Reference Services</w:t>
            </w:r>
          </w:p>
        </w:tc>
        <w:tc>
          <w:tcPr>
            <w:tcW w:w="864" w:type="dxa"/>
          </w:tcPr>
          <w:p w14:paraId="0C41444E" w14:textId="4FAD5499" w:rsidR="00AE1845" w:rsidRPr="00AE1845" w:rsidRDefault="00AE1845" w:rsidP="00AE1845">
            <w:pPr>
              <w:tabs>
                <w:tab w:val="left" w:pos="5760"/>
              </w:tabs>
              <w:spacing w:after="120"/>
              <w:contextualSpacing/>
              <w:jc w:val="center"/>
              <w:rPr>
                <w:rFonts w:cstheme="minorHAnsi"/>
                <w:bCs/>
                <w:color w:val="000000" w:themeColor="text1"/>
                <w:sz w:val="24"/>
                <w:szCs w:val="24"/>
              </w:rPr>
            </w:pPr>
            <w:r w:rsidRPr="00AE1845">
              <w:rPr>
                <w:sz w:val="24"/>
                <w:szCs w:val="24"/>
              </w:rPr>
              <w:t>3</w:t>
            </w:r>
          </w:p>
        </w:tc>
        <w:tc>
          <w:tcPr>
            <w:tcW w:w="720" w:type="dxa"/>
          </w:tcPr>
          <w:p w14:paraId="3EE61125"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AE1845" w:rsidRPr="00AE1845" w:rsidRDefault="00AE1845" w:rsidP="00AE1845">
            <w:pPr>
              <w:tabs>
                <w:tab w:val="left" w:pos="5760"/>
              </w:tabs>
              <w:spacing w:after="120"/>
              <w:contextualSpacing/>
              <w:rPr>
                <w:rFonts w:cstheme="minorHAnsi"/>
                <w:bCs/>
                <w:color w:val="000000" w:themeColor="text1"/>
                <w:sz w:val="24"/>
                <w:szCs w:val="24"/>
              </w:rPr>
            </w:pPr>
          </w:p>
        </w:tc>
        <w:tc>
          <w:tcPr>
            <w:tcW w:w="1440" w:type="dxa"/>
          </w:tcPr>
          <w:p w14:paraId="15C6FEEC" w14:textId="47935DA1" w:rsidR="00AE1845" w:rsidRPr="00AE1845" w:rsidRDefault="00AE1845" w:rsidP="00AE1845">
            <w:pPr>
              <w:tabs>
                <w:tab w:val="left" w:pos="5760"/>
              </w:tabs>
              <w:spacing w:after="120"/>
              <w:contextualSpacing/>
              <w:rPr>
                <w:rFonts w:cstheme="minorHAnsi"/>
                <w:bCs/>
                <w:color w:val="000000" w:themeColor="text1"/>
                <w:sz w:val="24"/>
                <w:szCs w:val="24"/>
              </w:rPr>
            </w:pPr>
            <w:r w:rsidRPr="00AE1845">
              <w:rPr>
                <w:sz w:val="24"/>
                <w:szCs w:val="24"/>
              </w:rPr>
              <w:t>See note</w:t>
            </w:r>
          </w:p>
        </w:tc>
      </w:tr>
      <w:tr w:rsidR="00AE1845" w:rsidRPr="00F2110D" w14:paraId="3D215EED" w14:textId="77777777" w:rsidTr="00CC1833">
        <w:tc>
          <w:tcPr>
            <w:tcW w:w="4464" w:type="dxa"/>
          </w:tcPr>
          <w:p w14:paraId="21D78FAC" w14:textId="5594041A" w:rsidR="00AE1845" w:rsidRPr="00AE1845" w:rsidRDefault="00AE1845" w:rsidP="00AE1845">
            <w:pPr>
              <w:tabs>
                <w:tab w:val="left" w:pos="5760"/>
              </w:tabs>
              <w:spacing w:after="120"/>
              <w:contextualSpacing/>
              <w:rPr>
                <w:rFonts w:cstheme="minorHAnsi"/>
                <w:bCs/>
                <w:color w:val="000000" w:themeColor="text1"/>
                <w:sz w:val="24"/>
                <w:szCs w:val="24"/>
              </w:rPr>
            </w:pPr>
            <w:r w:rsidRPr="00AE1845">
              <w:rPr>
                <w:rFonts w:ascii="Calibri" w:hAnsi="Calibri"/>
                <w:color w:val="000000"/>
                <w:sz w:val="24"/>
                <w:szCs w:val="24"/>
              </w:rPr>
              <w:t>LIT 124 Library Administration</w:t>
            </w:r>
          </w:p>
        </w:tc>
        <w:tc>
          <w:tcPr>
            <w:tcW w:w="864" w:type="dxa"/>
          </w:tcPr>
          <w:p w14:paraId="65AF7DE4" w14:textId="6119C489" w:rsidR="00AE1845" w:rsidRPr="00AE1845" w:rsidRDefault="00AE1845" w:rsidP="00AE1845">
            <w:pPr>
              <w:tabs>
                <w:tab w:val="left" w:pos="5760"/>
              </w:tabs>
              <w:spacing w:after="120"/>
              <w:contextualSpacing/>
              <w:jc w:val="center"/>
              <w:rPr>
                <w:rFonts w:cstheme="minorHAnsi"/>
                <w:bCs/>
                <w:color w:val="000000" w:themeColor="text1"/>
                <w:sz w:val="24"/>
                <w:szCs w:val="24"/>
              </w:rPr>
            </w:pPr>
            <w:r w:rsidRPr="00AE1845">
              <w:rPr>
                <w:sz w:val="24"/>
                <w:szCs w:val="24"/>
              </w:rPr>
              <w:t>3</w:t>
            </w:r>
          </w:p>
        </w:tc>
        <w:tc>
          <w:tcPr>
            <w:tcW w:w="720" w:type="dxa"/>
            <w:tcBorders>
              <w:bottom w:val="single" w:sz="4" w:space="0" w:color="auto"/>
            </w:tcBorders>
          </w:tcPr>
          <w:p w14:paraId="187D8DD0"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3B63350" w14:textId="77777777" w:rsidR="00AE1845" w:rsidRPr="00AE1845" w:rsidRDefault="00AE1845" w:rsidP="00AE1845">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tcPr>
          <w:p w14:paraId="503EC11A" w14:textId="77777777" w:rsidR="00AE1845" w:rsidRPr="00AE1845" w:rsidRDefault="00AE1845" w:rsidP="00AE1845">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1FDB5A3B" w14:textId="1F5663C8" w:rsidR="00AE1845" w:rsidRPr="00AE1845" w:rsidRDefault="00AE1845" w:rsidP="00AE1845">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75EE128C" w:rsidR="00244636" w:rsidRPr="00F2110D" w:rsidRDefault="0090694B"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10E49" w:rsidRPr="00F2110D" w14:paraId="3A0209AB" w14:textId="77777777" w:rsidTr="00E74A06">
        <w:tc>
          <w:tcPr>
            <w:tcW w:w="4464" w:type="dxa"/>
          </w:tcPr>
          <w:p w14:paraId="68C16791" w14:textId="6B5534DA" w:rsidR="00910E49" w:rsidRPr="00910E49" w:rsidRDefault="00910E49" w:rsidP="00910E49">
            <w:pPr>
              <w:tabs>
                <w:tab w:val="left" w:pos="5760"/>
              </w:tabs>
              <w:spacing w:after="120"/>
              <w:contextualSpacing/>
              <w:rPr>
                <w:rFonts w:cstheme="minorHAnsi"/>
                <w:bCs/>
                <w:color w:val="000000" w:themeColor="text1"/>
                <w:sz w:val="24"/>
                <w:szCs w:val="24"/>
              </w:rPr>
            </w:pPr>
            <w:r w:rsidRPr="00910E49">
              <w:rPr>
                <w:sz w:val="24"/>
                <w:szCs w:val="24"/>
              </w:rPr>
              <w:t xml:space="preserve">ENG 102 Writing II </w:t>
            </w:r>
          </w:p>
        </w:tc>
        <w:tc>
          <w:tcPr>
            <w:tcW w:w="864" w:type="dxa"/>
          </w:tcPr>
          <w:p w14:paraId="5EAF1B16" w14:textId="36AD83DC" w:rsidR="00910E49" w:rsidRPr="00910E49" w:rsidRDefault="00910E49" w:rsidP="00910E49">
            <w:pPr>
              <w:tabs>
                <w:tab w:val="left" w:pos="5760"/>
              </w:tabs>
              <w:spacing w:after="120"/>
              <w:contextualSpacing/>
              <w:jc w:val="center"/>
              <w:rPr>
                <w:rFonts w:cstheme="minorHAnsi"/>
                <w:bCs/>
                <w:color w:val="000000" w:themeColor="text1"/>
                <w:sz w:val="24"/>
                <w:szCs w:val="24"/>
              </w:rPr>
            </w:pPr>
            <w:r w:rsidRPr="00910E49">
              <w:rPr>
                <w:sz w:val="24"/>
                <w:szCs w:val="24"/>
              </w:rPr>
              <w:t>3</w:t>
            </w:r>
          </w:p>
        </w:tc>
        <w:tc>
          <w:tcPr>
            <w:tcW w:w="720" w:type="dxa"/>
          </w:tcPr>
          <w:p w14:paraId="7EAF0D08"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720" w:type="dxa"/>
          </w:tcPr>
          <w:p w14:paraId="1C93D748"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2592" w:type="dxa"/>
          </w:tcPr>
          <w:p w14:paraId="6EB6A3DE" w14:textId="3D379888" w:rsidR="00910E49" w:rsidRPr="00910E49" w:rsidRDefault="00910E49" w:rsidP="00910E49">
            <w:pPr>
              <w:tabs>
                <w:tab w:val="left" w:pos="5760"/>
              </w:tabs>
              <w:spacing w:after="120"/>
              <w:contextualSpacing/>
              <w:rPr>
                <w:rFonts w:cstheme="minorHAnsi"/>
                <w:bCs/>
                <w:color w:val="000000" w:themeColor="text1"/>
                <w:sz w:val="24"/>
                <w:szCs w:val="24"/>
              </w:rPr>
            </w:pPr>
          </w:p>
        </w:tc>
        <w:tc>
          <w:tcPr>
            <w:tcW w:w="1440" w:type="dxa"/>
          </w:tcPr>
          <w:p w14:paraId="6FB97D1F"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r>
      <w:tr w:rsidR="00910E49" w:rsidRPr="00F2110D" w14:paraId="29D2F28D" w14:textId="77777777" w:rsidTr="00E74A06">
        <w:tc>
          <w:tcPr>
            <w:tcW w:w="4464" w:type="dxa"/>
            <w:vAlign w:val="center"/>
          </w:tcPr>
          <w:p w14:paraId="6B4DA63B" w14:textId="0D322DBB" w:rsidR="00910E49" w:rsidRPr="00910E49" w:rsidRDefault="00910E49" w:rsidP="00910E49">
            <w:pPr>
              <w:tabs>
                <w:tab w:val="left" w:pos="5760"/>
              </w:tabs>
              <w:spacing w:after="120"/>
              <w:contextualSpacing/>
              <w:rPr>
                <w:rFonts w:cstheme="minorHAnsi"/>
                <w:bCs/>
                <w:color w:val="000000" w:themeColor="text1"/>
                <w:sz w:val="24"/>
                <w:szCs w:val="24"/>
              </w:rPr>
            </w:pPr>
            <w:r w:rsidRPr="00910E49">
              <w:rPr>
                <w:sz w:val="24"/>
                <w:szCs w:val="24"/>
              </w:rPr>
              <w:t>IMD 133 Beginning Web Design</w:t>
            </w:r>
          </w:p>
        </w:tc>
        <w:tc>
          <w:tcPr>
            <w:tcW w:w="864" w:type="dxa"/>
            <w:vAlign w:val="center"/>
          </w:tcPr>
          <w:p w14:paraId="1CEF2052" w14:textId="7F1036E8" w:rsidR="00910E49" w:rsidRPr="00910E49" w:rsidRDefault="00910E49" w:rsidP="00910E49">
            <w:pPr>
              <w:tabs>
                <w:tab w:val="left" w:pos="5760"/>
              </w:tabs>
              <w:spacing w:after="120"/>
              <w:contextualSpacing/>
              <w:jc w:val="center"/>
              <w:rPr>
                <w:rFonts w:cstheme="minorHAnsi"/>
                <w:bCs/>
                <w:color w:val="000000" w:themeColor="text1"/>
                <w:sz w:val="24"/>
                <w:szCs w:val="24"/>
              </w:rPr>
            </w:pPr>
            <w:r w:rsidRPr="00910E49">
              <w:rPr>
                <w:sz w:val="24"/>
                <w:szCs w:val="24"/>
              </w:rPr>
              <w:t>3</w:t>
            </w:r>
          </w:p>
        </w:tc>
        <w:tc>
          <w:tcPr>
            <w:tcW w:w="720" w:type="dxa"/>
          </w:tcPr>
          <w:p w14:paraId="1CB79912"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720" w:type="dxa"/>
          </w:tcPr>
          <w:p w14:paraId="4A78129E"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2592" w:type="dxa"/>
          </w:tcPr>
          <w:p w14:paraId="7B6F1162" w14:textId="2C176B8D" w:rsidR="00910E49" w:rsidRPr="00910E49" w:rsidRDefault="00910E49" w:rsidP="00910E49">
            <w:pPr>
              <w:tabs>
                <w:tab w:val="left" w:pos="5760"/>
              </w:tabs>
              <w:spacing w:after="120"/>
              <w:contextualSpacing/>
              <w:rPr>
                <w:rFonts w:cstheme="minorHAnsi"/>
                <w:bCs/>
                <w:color w:val="000000" w:themeColor="text1"/>
                <w:sz w:val="24"/>
                <w:szCs w:val="24"/>
              </w:rPr>
            </w:pPr>
          </w:p>
        </w:tc>
        <w:tc>
          <w:tcPr>
            <w:tcW w:w="1440" w:type="dxa"/>
          </w:tcPr>
          <w:p w14:paraId="6EFAE292"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r>
      <w:tr w:rsidR="00910E49" w:rsidRPr="00F2110D" w14:paraId="54FE695B" w14:textId="77777777" w:rsidTr="00E74A06">
        <w:tc>
          <w:tcPr>
            <w:tcW w:w="4464" w:type="dxa"/>
            <w:vAlign w:val="center"/>
          </w:tcPr>
          <w:p w14:paraId="6751302A" w14:textId="3DB27901" w:rsidR="00910E49" w:rsidRPr="00910E49" w:rsidRDefault="00910E49" w:rsidP="00910E49">
            <w:pPr>
              <w:tabs>
                <w:tab w:val="left" w:pos="5760"/>
              </w:tabs>
              <w:spacing w:after="120"/>
              <w:contextualSpacing/>
              <w:rPr>
                <w:rFonts w:cstheme="minorHAnsi"/>
                <w:bCs/>
                <w:color w:val="000000" w:themeColor="text1"/>
                <w:sz w:val="24"/>
                <w:szCs w:val="24"/>
              </w:rPr>
            </w:pPr>
            <w:r w:rsidRPr="00910E49">
              <w:rPr>
                <w:sz w:val="24"/>
                <w:szCs w:val="24"/>
              </w:rPr>
              <w:t>LIT 132 Library Technical Services</w:t>
            </w:r>
          </w:p>
        </w:tc>
        <w:tc>
          <w:tcPr>
            <w:tcW w:w="864" w:type="dxa"/>
            <w:vAlign w:val="center"/>
          </w:tcPr>
          <w:p w14:paraId="30B1A7D5" w14:textId="57916594" w:rsidR="00910E49" w:rsidRPr="00910E49" w:rsidRDefault="00910E49" w:rsidP="00910E49">
            <w:pPr>
              <w:tabs>
                <w:tab w:val="left" w:pos="5760"/>
              </w:tabs>
              <w:spacing w:after="120"/>
              <w:contextualSpacing/>
              <w:jc w:val="center"/>
              <w:rPr>
                <w:rFonts w:cstheme="minorHAnsi"/>
                <w:bCs/>
                <w:color w:val="000000" w:themeColor="text1"/>
                <w:sz w:val="24"/>
                <w:szCs w:val="24"/>
              </w:rPr>
            </w:pPr>
            <w:r w:rsidRPr="00910E49">
              <w:rPr>
                <w:sz w:val="24"/>
                <w:szCs w:val="24"/>
              </w:rPr>
              <w:t>3</w:t>
            </w:r>
          </w:p>
        </w:tc>
        <w:tc>
          <w:tcPr>
            <w:tcW w:w="720" w:type="dxa"/>
          </w:tcPr>
          <w:p w14:paraId="2A80516D"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720" w:type="dxa"/>
          </w:tcPr>
          <w:p w14:paraId="17C07B2C"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2592" w:type="dxa"/>
            <w:vAlign w:val="center"/>
          </w:tcPr>
          <w:p w14:paraId="68A80A14" w14:textId="7FF2D17B" w:rsidR="00910E49" w:rsidRPr="00910E49" w:rsidRDefault="00910E49" w:rsidP="00910E49">
            <w:pPr>
              <w:tabs>
                <w:tab w:val="left" w:pos="5760"/>
              </w:tabs>
              <w:spacing w:after="120"/>
              <w:contextualSpacing/>
              <w:rPr>
                <w:rFonts w:cstheme="minorHAnsi"/>
                <w:bCs/>
                <w:color w:val="000000" w:themeColor="text1"/>
                <w:sz w:val="24"/>
                <w:szCs w:val="24"/>
              </w:rPr>
            </w:pPr>
          </w:p>
        </w:tc>
        <w:tc>
          <w:tcPr>
            <w:tcW w:w="1440" w:type="dxa"/>
          </w:tcPr>
          <w:p w14:paraId="4E41FFC8" w14:textId="2DEFEEC7" w:rsidR="00910E49" w:rsidRPr="00910E49" w:rsidRDefault="00910E49" w:rsidP="00910E49">
            <w:pPr>
              <w:tabs>
                <w:tab w:val="left" w:pos="5760"/>
              </w:tabs>
              <w:spacing w:after="120"/>
              <w:contextualSpacing/>
              <w:rPr>
                <w:rFonts w:cstheme="minorHAnsi"/>
                <w:bCs/>
                <w:color w:val="000000" w:themeColor="text1"/>
                <w:sz w:val="24"/>
                <w:szCs w:val="24"/>
              </w:rPr>
            </w:pPr>
          </w:p>
        </w:tc>
      </w:tr>
      <w:tr w:rsidR="00910E49" w:rsidRPr="00F2110D" w14:paraId="13FD2701" w14:textId="77777777" w:rsidTr="006762E1">
        <w:tc>
          <w:tcPr>
            <w:tcW w:w="4464" w:type="dxa"/>
          </w:tcPr>
          <w:p w14:paraId="3F1CAFC2" w14:textId="471AB9A5" w:rsidR="00910E49" w:rsidRPr="00910E49" w:rsidRDefault="00910E49" w:rsidP="00910E49">
            <w:pPr>
              <w:tabs>
                <w:tab w:val="left" w:pos="5760"/>
              </w:tabs>
              <w:spacing w:after="120"/>
              <w:contextualSpacing/>
              <w:rPr>
                <w:rFonts w:cstheme="minorHAnsi"/>
                <w:bCs/>
                <w:color w:val="000000" w:themeColor="text1"/>
                <w:sz w:val="24"/>
                <w:szCs w:val="24"/>
              </w:rPr>
            </w:pPr>
            <w:r w:rsidRPr="00910E49">
              <w:rPr>
                <w:sz w:val="24"/>
                <w:szCs w:val="24"/>
              </w:rPr>
              <w:t>Natural Sciences course</w:t>
            </w:r>
          </w:p>
        </w:tc>
        <w:tc>
          <w:tcPr>
            <w:tcW w:w="864" w:type="dxa"/>
          </w:tcPr>
          <w:p w14:paraId="4A8F8E4D" w14:textId="220548E4" w:rsidR="00910E49" w:rsidRPr="00910E49" w:rsidRDefault="00910E49" w:rsidP="00910E49">
            <w:pPr>
              <w:tabs>
                <w:tab w:val="left" w:pos="5760"/>
              </w:tabs>
              <w:spacing w:after="120"/>
              <w:contextualSpacing/>
              <w:jc w:val="center"/>
              <w:rPr>
                <w:rFonts w:cstheme="minorHAnsi"/>
                <w:bCs/>
                <w:color w:val="000000" w:themeColor="text1"/>
                <w:sz w:val="24"/>
                <w:szCs w:val="24"/>
              </w:rPr>
            </w:pPr>
            <w:r w:rsidRPr="00910E49">
              <w:rPr>
                <w:sz w:val="24"/>
                <w:szCs w:val="24"/>
              </w:rPr>
              <w:t>3</w:t>
            </w:r>
          </w:p>
        </w:tc>
        <w:tc>
          <w:tcPr>
            <w:tcW w:w="720" w:type="dxa"/>
          </w:tcPr>
          <w:p w14:paraId="0052FE3D"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720" w:type="dxa"/>
          </w:tcPr>
          <w:p w14:paraId="0AF00A9C"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2592" w:type="dxa"/>
            <w:vAlign w:val="center"/>
          </w:tcPr>
          <w:p w14:paraId="349AB3C9" w14:textId="3FCA0BEC" w:rsidR="00910E49" w:rsidRPr="00910E49" w:rsidRDefault="00910E49" w:rsidP="00910E49">
            <w:pPr>
              <w:tabs>
                <w:tab w:val="left" w:pos="5760"/>
              </w:tabs>
              <w:spacing w:after="120"/>
              <w:contextualSpacing/>
              <w:rPr>
                <w:rFonts w:cstheme="minorHAnsi"/>
                <w:bCs/>
                <w:color w:val="000000" w:themeColor="text1"/>
                <w:sz w:val="24"/>
                <w:szCs w:val="24"/>
              </w:rPr>
            </w:pPr>
          </w:p>
        </w:tc>
        <w:tc>
          <w:tcPr>
            <w:tcW w:w="1440" w:type="dxa"/>
          </w:tcPr>
          <w:p w14:paraId="35D3A8BD" w14:textId="71F08E94" w:rsidR="00910E49" w:rsidRPr="00910E49" w:rsidRDefault="00910E49" w:rsidP="00910E49">
            <w:pPr>
              <w:tabs>
                <w:tab w:val="left" w:pos="5760"/>
              </w:tabs>
              <w:spacing w:after="120"/>
              <w:contextualSpacing/>
              <w:rPr>
                <w:rFonts w:cstheme="minorHAnsi"/>
                <w:bCs/>
                <w:color w:val="000000" w:themeColor="text1"/>
                <w:sz w:val="24"/>
                <w:szCs w:val="24"/>
              </w:rPr>
            </w:pPr>
          </w:p>
        </w:tc>
      </w:tr>
      <w:tr w:rsidR="00910E49" w:rsidRPr="00F2110D" w14:paraId="417CDB5C" w14:textId="77777777" w:rsidTr="00E74A06">
        <w:tc>
          <w:tcPr>
            <w:tcW w:w="4464" w:type="dxa"/>
          </w:tcPr>
          <w:p w14:paraId="131293DB" w14:textId="1AEE1BEB" w:rsidR="00910E49" w:rsidRPr="00910E49" w:rsidRDefault="00910E49" w:rsidP="00910E49">
            <w:pPr>
              <w:tabs>
                <w:tab w:val="left" w:pos="5760"/>
              </w:tabs>
              <w:spacing w:after="120"/>
              <w:contextualSpacing/>
              <w:rPr>
                <w:rFonts w:cstheme="minorHAnsi"/>
                <w:bCs/>
                <w:color w:val="000000" w:themeColor="text1"/>
                <w:sz w:val="24"/>
                <w:szCs w:val="24"/>
              </w:rPr>
            </w:pPr>
            <w:r w:rsidRPr="00910E49">
              <w:rPr>
                <w:sz w:val="24"/>
                <w:szCs w:val="24"/>
              </w:rPr>
              <w:t xml:space="preserve">Quantitative Reasoning course </w:t>
            </w:r>
          </w:p>
        </w:tc>
        <w:tc>
          <w:tcPr>
            <w:tcW w:w="864" w:type="dxa"/>
            <w:vAlign w:val="center"/>
          </w:tcPr>
          <w:p w14:paraId="4ABF074F" w14:textId="2EABEF0E" w:rsidR="00910E49" w:rsidRPr="00910E49" w:rsidRDefault="00910E49" w:rsidP="00910E49">
            <w:pPr>
              <w:tabs>
                <w:tab w:val="left" w:pos="5760"/>
              </w:tabs>
              <w:spacing w:after="120"/>
              <w:contextualSpacing/>
              <w:jc w:val="center"/>
              <w:rPr>
                <w:rFonts w:cstheme="minorHAnsi"/>
                <w:bCs/>
                <w:color w:val="000000" w:themeColor="text1"/>
                <w:sz w:val="24"/>
                <w:szCs w:val="24"/>
              </w:rPr>
            </w:pPr>
            <w:r w:rsidRPr="00910E49">
              <w:rPr>
                <w:sz w:val="24"/>
                <w:szCs w:val="24"/>
              </w:rPr>
              <w:t>3</w:t>
            </w:r>
          </w:p>
        </w:tc>
        <w:tc>
          <w:tcPr>
            <w:tcW w:w="720" w:type="dxa"/>
            <w:tcBorders>
              <w:bottom w:val="single" w:sz="4" w:space="0" w:color="auto"/>
            </w:tcBorders>
          </w:tcPr>
          <w:p w14:paraId="1D8837DF"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DD41525"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796E07FA" w14:textId="77777777" w:rsidR="00910E49" w:rsidRPr="00910E49" w:rsidRDefault="00910E49" w:rsidP="00910E49">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1C3BE996" w14:textId="6A3E7727" w:rsidR="00910E49" w:rsidRPr="00910E49" w:rsidRDefault="00910E49" w:rsidP="00910E49">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15773985" w:rsidR="00244636" w:rsidRPr="00F2110D" w:rsidRDefault="00047096"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C90361" w:rsidRPr="00F2110D" w14:paraId="29BBC2AB" w14:textId="77777777" w:rsidTr="00C96060">
        <w:tc>
          <w:tcPr>
            <w:tcW w:w="4464" w:type="dxa"/>
          </w:tcPr>
          <w:p w14:paraId="24AC9900" w14:textId="4ED28D9C" w:rsidR="00C90361" w:rsidRPr="00C90361" w:rsidRDefault="00C90361" w:rsidP="00C90361">
            <w:pPr>
              <w:tabs>
                <w:tab w:val="left" w:pos="5760"/>
              </w:tabs>
              <w:spacing w:after="120"/>
              <w:contextualSpacing/>
              <w:rPr>
                <w:rFonts w:cstheme="minorHAnsi"/>
                <w:bCs/>
                <w:color w:val="000000" w:themeColor="text1"/>
                <w:sz w:val="24"/>
                <w:szCs w:val="24"/>
              </w:rPr>
            </w:pPr>
            <w:r w:rsidRPr="00C90361">
              <w:rPr>
                <w:sz w:val="24"/>
                <w:szCs w:val="24"/>
              </w:rPr>
              <w:t>IMD 126 Introduction to Desktop Publishing</w:t>
            </w:r>
          </w:p>
        </w:tc>
        <w:tc>
          <w:tcPr>
            <w:tcW w:w="864" w:type="dxa"/>
          </w:tcPr>
          <w:p w14:paraId="0C76531E" w14:textId="606ED8D6" w:rsidR="00C90361" w:rsidRPr="00C90361" w:rsidRDefault="00C90361" w:rsidP="00C90361">
            <w:pPr>
              <w:tabs>
                <w:tab w:val="left" w:pos="5760"/>
              </w:tabs>
              <w:spacing w:after="120"/>
              <w:contextualSpacing/>
              <w:jc w:val="center"/>
              <w:rPr>
                <w:rFonts w:cstheme="minorHAnsi"/>
                <w:bCs/>
                <w:color w:val="000000" w:themeColor="text1"/>
                <w:sz w:val="24"/>
                <w:szCs w:val="24"/>
              </w:rPr>
            </w:pPr>
            <w:r w:rsidRPr="00C90361">
              <w:rPr>
                <w:sz w:val="24"/>
                <w:szCs w:val="24"/>
              </w:rPr>
              <w:t>3</w:t>
            </w:r>
          </w:p>
        </w:tc>
        <w:tc>
          <w:tcPr>
            <w:tcW w:w="720" w:type="dxa"/>
          </w:tcPr>
          <w:p w14:paraId="325F6FA1"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720" w:type="dxa"/>
          </w:tcPr>
          <w:p w14:paraId="124A4324"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2592" w:type="dxa"/>
            <w:vAlign w:val="center"/>
          </w:tcPr>
          <w:p w14:paraId="45FE72C7" w14:textId="5E7C2742" w:rsidR="00C90361" w:rsidRPr="00C90361" w:rsidRDefault="00C90361" w:rsidP="00C90361">
            <w:pPr>
              <w:tabs>
                <w:tab w:val="left" w:pos="5760"/>
              </w:tabs>
              <w:spacing w:after="120"/>
              <w:contextualSpacing/>
              <w:rPr>
                <w:rFonts w:cstheme="minorHAnsi"/>
                <w:bCs/>
                <w:color w:val="000000" w:themeColor="text1"/>
                <w:sz w:val="24"/>
                <w:szCs w:val="24"/>
              </w:rPr>
            </w:pPr>
            <w:r w:rsidRPr="00C90361">
              <w:rPr>
                <w:sz w:val="24"/>
                <w:szCs w:val="24"/>
              </w:rPr>
              <w:t>IMD 100</w:t>
            </w:r>
          </w:p>
        </w:tc>
        <w:tc>
          <w:tcPr>
            <w:tcW w:w="1440" w:type="dxa"/>
          </w:tcPr>
          <w:p w14:paraId="4D8606B2"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r>
      <w:tr w:rsidR="00C90361" w:rsidRPr="00F2110D" w14:paraId="4CD1B2C8" w14:textId="77777777" w:rsidTr="00341437">
        <w:tc>
          <w:tcPr>
            <w:tcW w:w="4464" w:type="dxa"/>
            <w:vAlign w:val="center"/>
          </w:tcPr>
          <w:p w14:paraId="210C02AC" w14:textId="46B94975" w:rsidR="00C90361" w:rsidRPr="00C90361" w:rsidRDefault="00C90361" w:rsidP="00C90361">
            <w:pPr>
              <w:tabs>
                <w:tab w:val="left" w:pos="5760"/>
              </w:tabs>
              <w:spacing w:after="120"/>
              <w:contextualSpacing/>
              <w:rPr>
                <w:rFonts w:cstheme="minorHAnsi"/>
                <w:bCs/>
                <w:color w:val="000000" w:themeColor="text1"/>
                <w:sz w:val="24"/>
                <w:szCs w:val="24"/>
              </w:rPr>
            </w:pPr>
            <w:r w:rsidRPr="00C90361">
              <w:rPr>
                <w:sz w:val="24"/>
                <w:szCs w:val="24"/>
              </w:rPr>
              <w:t>IMD 275 Information Management and Communications</w:t>
            </w:r>
          </w:p>
        </w:tc>
        <w:tc>
          <w:tcPr>
            <w:tcW w:w="864" w:type="dxa"/>
            <w:vAlign w:val="center"/>
          </w:tcPr>
          <w:p w14:paraId="64CF5693" w14:textId="3EECC537" w:rsidR="00C90361" w:rsidRPr="00C90361" w:rsidRDefault="00C90361" w:rsidP="00C90361">
            <w:pPr>
              <w:tabs>
                <w:tab w:val="left" w:pos="5760"/>
              </w:tabs>
              <w:spacing w:after="120"/>
              <w:contextualSpacing/>
              <w:jc w:val="center"/>
              <w:rPr>
                <w:rFonts w:cstheme="minorHAnsi"/>
                <w:bCs/>
                <w:color w:val="000000" w:themeColor="text1"/>
                <w:sz w:val="24"/>
                <w:szCs w:val="24"/>
              </w:rPr>
            </w:pPr>
            <w:r w:rsidRPr="00C90361">
              <w:rPr>
                <w:sz w:val="24"/>
                <w:szCs w:val="24"/>
              </w:rPr>
              <w:t>3</w:t>
            </w:r>
          </w:p>
        </w:tc>
        <w:tc>
          <w:tcPr>
            <w:tcW w:w="720" w:type="dxa"/>
          </w:tcPr>
          <w:p w14:paraId="01393A4B"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720" w:type="dxa"/>
          </w:tcPr>
          <w:p w14:paraId="0B7E1083"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2592" w:type="dxa"/>
            <w:vAlign w:val="center"/>
          </w:tcPr>
          <w:p w14:paraId="7E4C2D15" w14:textId="1C5691BE" w:rsidR="00C90361" w:rsidRPr="00C90361" w:rsidRDefault="00C90361" w:rsidP="00C90361">
            <w:pPr>
              <w:tabs>
                <w:tab w:val="left" w:pos="5760"/>
              </w:tabs>
              <w:spacing w:after="120"/>
              <w:contextualSpacing/>
              <w:rPr>
                <w:rFonts w:cstheme="minorHAnsi"/>
                <w:bCs/>
                <w:color w:val="000000" w:themeColor="text1"/>
                <w:sz w:val="24"/>
                <w:szCs w:val="24"/>
              </w:rPr>
            </w:pPr>
          </w:p>
        </w:tc>
        <w:tc>
          <w:tcPr>
            <w:tcW w:w="1440" w:type="dxa"/>
          </w:tcPr>
          <w:p w14:paraId="4B6A6C83" w14:textId="4021F9CB" w:rsidR="00C90361" w:rsidRPr="00C90361" w:rsidRDefault="00C90361" w:rsidP="00C90361">
            <w:pPr>
              <w:tabs>
                <w:tab w:val="left" w:pos="5760"/>
              </w:tabs>
              <w:spacing w:after="120"/>
              <w:contextualSpacing/>
              <w:rPr>
                <w:rFonts w:cstheme="minorHAnsi"/>
                <w:bCs/>
                <w:color w:val="000000" w:themeColor="text1"/>
                <w:sz w:val="24"/>
                <w:szCs w:val="24"/>
              </w:rPr>
            </w:pPr>
          </w:p>
        </w:tc>
      </w:tr>
      <w:tr w:rsidR="00C90361" w:rsidRPr="00F2110D" w14:paraId="4B282EEC" w14:textId="77777777" w:rsidTr="00C96060">
        <w:tc>
          <w:tcPr>
            <w:tcW w:w="4464" w:type="dxa"/>
            <w:vAlign w:val="center"/>
          </w:tcPr>
          <w:p w14:paraId="3C958DF7" w14:textId="6CFBF467" w:rsidR="008A549E" w:rsidRPr="009B0E69" w:rsidRDefault="00AF2A43" w:rsidP="00C90361">
            <w:pPr>
              <w:tabs>
                <w:tab w:val="left" w:pos="5760"/>
              </w:tabs>
              <w:ind w:left="360" w:hanging="360"/>
              <w:rPr>
                <w:sz w:val="24"/>
                <w:szCs w:val="24"/>
              </w:rPr>
            </w:pPr>
            <w:r w:rsidRPr="009B0E69">
              <w:rPr>
                <w:sz w:val="24"/>
                <w:szCs w:val="24"/>
              </w:rPr>
              <w:t>LIT 120 Readers’ Advisory Services OR</w:t>
            </w:r>
          </w:p>
          <w:p w14:paraId="4844CF67" w14:textId="5B007BAD" w:rsidR="00C90361" w:rsidRPr="009B0E69" w:rsidRDefault="00C90361" w:rsidP="00C90361">
            <w:pPr>
              <w:tabs>
                <w:tab w:val="left" w:pos="5760"/>
              </w:tabs>
              <w:ind w:left="360" w:hanging="360"/>
              <w:rPr>
                <w:sz w:val="24"/>
                <w:szCs w:val="24"/>
              </w:rPr>
            </w:pPr>
            <w:r w:rsidRPr="009B0E69">
              <w:rPr>
                <w:sz w:val="24"/>
                <w:szCs w:val="24"/>
              </w:rPr>
              <w:t>LIT 243 Library Services for Children OR</w:t>
            </w:r>
          </w:p>
          <w:p w14:paraId="38640ADC" w14:textId="77777777" w:rsidR="00C90361" w:rsidRPr="009B0E69" w:rsidRDefault="00C90361" w:rsidP="00C90361">
            <w:pPr>
              <w:tabs>
                <w:tab w:val="left" w:pos="5760"/>
              </w:tabs>
              <w:ind w:left="360" w:hanging="360"/>
              <w:rPr>
                <w:sz w:val="24"/>
                <w:szCs w:val="24"/>
              </w:rPr>
            </w:pPr>
            <w:r w:rsidRPr="009B0E69">
              <w:rPr>
                <w:sz w:val="24"/>
                <w:szCs w:val="24"/>
              </w:rPr>
              <w:t>LIT 245 Library Services for Young Adults OR</w:t>
            </w:r>
          </w:p>
          <w:p w14:paraId="43010928" w14:textId="77777777" w:rsidR="00C90361" w:rsidRPr="009B0E69" w:rsidRDefault="00C90361" w:rsidP="00C90361">
            <w:pPr>
              <w:tabs>
                <w:tab w:val="left" w:pos="5760"/>
              </w:tabs>
              <w:ind w:left="360" w:hanging="360"/>
              <w:rPr>
                <w:sz w:val="24"/>
                <w:szCs w:val="24"/>
              </w:rPr>
            </w:pPr>
            <w:r w:rsidRPr="009B0E69">
              <w:rPr>
                <w:sz w:val="24"/>
                <w:szCs w:val="24"/>
              </w:rPr>
              <w:t>LIT 247 Library Services for Adults</w:t>
            </w:r>
            <w:r w:rsidR="00AF2A43" w:rsidRPr="009B0E69">
              <w:rPr>
                <w:sz w:val="24"/>
                <w:szCs w:val="24"/>
              </w:rPr>
              <w:t xml:space="preserve"> OR</w:t>
            </w:r>
          </w:p>
          <w:p w14:paraId="72DC6115" w14:textId="77777777" w:rsidR="00AF2A43" w:rsidRPr="009B0E69" w:rsidRDefault="00AF2A43" w:rsidP="00C90361">
            <w:pPr>
              <w:tabs>
                <w:tab w:val="left" w:pos="5760"/>
              </w:tabs>
              <w:ind w:left="360" w:hanging="360"/>
              <w:rPr>
                <w:sz w:val="24"/>
                <w:szCs w:val="24"/>
              </w:rPr>
            </w:pPr>
            <w:r w:rsidRPr="009B0E69">
              <w:rPr>
                <w:sz w:val="24"/>
                <w:szCs w:val="24"/>
              </w:rPr>
              <w:t>LIT 248 Library Services for Preschool OR</w:t>
            </w:r>
          </w:p>
          <w:p w14:paraId="40030F7C" w14:textId="6AB58372" w:rsidR="00AF2A43" w:rsidRPr="00C90361" w:rsidRDefault="00AF2A43" w:rsidP="00C90361">
            <w:pPr>
              <w:tabs>
                <w:tab w:val="left" w:pos="5760"/>
              </w:tabs>
              <w:ind w:left="360" w:hanging="360"/>
              <w:rPr>
                <w:sz w:val="24"/>
                <w:szCs w:val="24"/>
              </w:rPr>
            </w:pPr>
            <w:r w:rsidRPr="009B0E69">
              <w:rPr>
                <w:sz w:val="24"/>
                <w:szCs w:val="24"/>
              </w:rPr>
              <w:t>LIT 280 Genealogy Services</w:t>
            </w:r>
          </w:p>
        </w:tc>
        <w:tc>
          <w:tcPr>
            <w:tcW w:w="864" w:type="dxa"/>
            <w:vAlign w:val="center"/>
          </w:tcPr>
          <w:p w14:paraId="5075E961" w14:textId="2748C852" w:rsidR="00C90361" w:rsidRPr="00C90361" w:rsidRDefault="00C90361" w:rsidP="00C90361">
            <w:pPr>
              <w:tabs>
                <w:tab w:val="left" w:pos="5760"/>
              </w:tabs>
              <w:spacing w:after="120"/>
              <w:contextualSpacing/>
              <w:jc w:val="center"/>
              <w:rPr>
                <w:rFonts w:cstheme="minorHAnsi"/>
                <w:bCs/>
                <w:color w:val="000000" w:themeColor="text1"/>
                <w:sz w:val="24"/>
                <w:szCs w:val="24"/>
              </w:rPr>
            </w:pPr>
            <w:r w:rsidRPr="00C90361">
              <w:rPr>
                <w:sz w:val="24"/>
                <w:szCs w:val="24"/>
              </w:rPr>
              <w:t>3</w:t>
            </w:r>
          </w:p>
        </w:tc>
        <w:tc>
          <w:tcPr>
            <w:tcW w:w="720" w:type="dxa"/>
          </w:tcPr>
          <w:p w14:paraId="56870634"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720" w:type="dxa"/>
          </w:tcPr>
          <w:p w14:paraId="1505DC2C"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2592" w:type="dxa"/>
            <w:vAlign w:val="center"/>
          </w:tcPr>
          <w:p w14:paraId="02C341E7" w14:textId="162C55A4" w:rsidR="00C90361" w:rsidRPr="00C90361" w:rsidRDefault="00C90361" w:rsidP="00C90361">
            <w:pPr>
              <w:tabs>
                <w:tab w:val="left" w:pos="5760"/>
              </w:tabs>
              <w:spacing w:after="120"/>
              <w:contextualSpacing/>
              <w:rPr>
                <w:rFonts w:cstheme="minorHAnsi"/>
                <w:bCs/>
                <w:color w:val="000000" w:themeColor="text1"/>
                <w:sz w:val="24"/>
                <w:szCs w:val="24"/>
              </w:rPr>
            </w:pPr>
          </w:p>
        </w:tc>
        <w:tc>
          <w:tcPr>
            <w:tcW w:w="1440" w:type="dxa"/>
          </w:tcPr>
          <w:p w14:paraId="1CDC5150" w14:textId="63E5D257" w:rsidR="00C90361" w:rsidRPr="00C90361" w:rsidRDefault="00C90361" w:rsidP="00C90361">
            <w:pPr>
              <w:tabs>
                <w:tab w:val="left" w:pos="5760"/>
              </w:tabs>
              <w:spacing w:after="120"/>
              <w:contextualSpacing/>
              <w:rPr>
                <w:rFonts w:cstheme="minorHAnsi"/>
                <w:bCs/>
                <w:color w:val="000000" w:themeColor="text1"/>
                <w:sz w:val="24"/>
                <w:szCs w:val="24"/>
              </w:rPr>
            </w:pPr>
          </w:p>
        </w:tc>
      </w:tr>
      <w:tr w:rsidR="00C90361" w:rsidRPr="00F2110D" w14:paraId="16591BAF" w14:textId="77777777" w:rsidTr="00341437">
        <w:tc>
          <w:tcPr>
            <w:tcW w:w="4464" w:type="dxa"/>
          </w:tcPr>
          <w:p w14:paraId="540A472E" w14:textId="74BF70C9" w:rsidR="00C90361" w:rsidRPr="00C90361" w:rsidRDefault="00C90361" w:rsidP="00C90361">
            <w:pPr>
              <w:tabs>
                <w:tab w:val="left" w:pos="5760"/>
              </w:tabs>
              <w:spacing w:after="120"/>
              <w:contextualSpacing/>
              <w:rPr>
                <w:rFonts w:cstheme="minorHAnsi"/>
                <w:bCs/>
                <w:color w:val="000000" w:themeColor="text1"/>
                <w:sz w:val="24"/>
                <w:szCs w:val="24"/>
              </w:rPr>
            </w:pPr>
            <w:r w:rsidRPr="00C90361">
              <w:rPr>
                <w:sz w:val="24"/>
                <w:szCs w:val="24"/>
              </w:rPr>
              <w:t xml:space="preserve">Heritage or Humanities course </w:t>
            </w:r>
          </w:p>
        </w:tc>
        <w:tc>
          <w:tcPr>
            <w:tcW w:w="864" w:type="dxa"/>
          </w:tcPr>
          <w:p w14:paraId="29598308" w14:textId="6F6CDA0E" w:rsidR="00C90361" w:rsidRPr="00C90361" w:rsidRDefault="00C90361" w:rsidP="00C90361">
            <w:pPr>
              <w:tabs>
                <w:tab w:val="left" w:pos="5760"/>
              </w:tabs>
              <w:spacing w:after="120"/>
              <w:contextualSpacing/>
              <w:jc w:val="center"/>
              <w:rPr>
                <w:rFonts w:cstheme="minorHAnsi"/>
                <w:bCs/>
                <w:color w:val="000000" w:themeColor="text1"/>
                <w:sz w:val="24"/>
                <w:szCs w:val="24"/>
              </w:rPr>
            </w:pPr>
            <w:r w:rsidRPr="00C90361">
              <w:rPr>
                <w:sz w:val="24"/>
                <w:szCs w:val="24"/>
              </w:rPr>
              <w:t>3</w:t>
            </w:r>
          </w:p>
        </w:tc>
        <w:tc>
          <w:tcPr>
            <w:tcW w:w="720" w:type="dxa"/>
          </w:tcPr>
          <w:p w14:paraId="6A04A325"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720" w:type="dxa"/>
          </w:tcPr>
          <w:p w14:paraId="4EF3A918"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2592" w:type="dxa"/>
            <w:vAlign w:val="center"/>
          </w:tcPr>
          <w:p w14:paraId="74AAD1B6"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1440" w:type="dxa"/>
          </w:tcPr>
          <w:p w14:paraId="583C24B5"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r>
      <w:tr w:rsidR="00C90361" w:rsidRPr="00F2110D" w14:paraId="382F5CEF" w14:textId="77777777" w:rsidTr="00341437">
        <w:tc>
          <w:tcPr>
            <w:tcW w:w="4464" w:type="dxa"/>
          </w:tcPr>
          <w:p w14:paraId="17623437" w14:textId="66F74707" w:rsidR="00C90361" w:rsidRPr="00C90361" w:rsidRDefault="00C90361" w:rsidP="00C90361">
            <w:pPr>
              <w:tabs>
                <w:tab w:val="left" w:pos="5760"/>
              </w:tabs>
              <w:spacing w:after="120"/>
              <w:contextualSpacing/>
              <w:rPr>
                <w:rFonts w:cstheme="minorHAnsi"/>
                <w:bCs/>
                <w:color w:val="000000" w:themeColor="text1"/>
                <w:sz w:val="24"/>
                <w:szCs w:val="24"/>
              </w:rPr>
            </w:pPr>
            <w:r w:rsidRPr="00C90361">
              <w:rPr>
                <w:sz w:val="24"/>
                <w:szCs w:val="24"/>
              </w:rPr>
              <w:t>Library Information Technology Track Course</w:t>
            </w:r>
          </w:p>
        </w:tc>
        <w:tc>
          <w:tcPr>
            <w:tcW w:w="864" w:type="dxa"/>
          </w:tcPr>
          <w:p w14:paraId="2D79D2C3" w14:textId="4A17CBE8" w:rsidR="00C90361" w:rsidRPr="00C90361" w:rsidRDefault="00C90361" w:rsidP="00C90361">
            <w:pPr>
              <w:tabs>
                <w:tab w:val="left" w:pos="5760"/>
              </w:tabs>
              <w:spacing w:after="120"/>
              <w:contextualSpacing/>
              <w:jc w:val="center"/>
              <w:rPr>
                <w:rFonts w:cstheme="minorHAnsi"/>
                <w:bCs/>
                <w:color w:val="000000" w:themeColor="text1"/>
                <w:sz w:val="24"/>
                <w:szCs w:val="24"/>
              </w:rPr>
            </w:pPr>
            <w:r w:rsidRPr="00C90361">
              <w:rPr>
                <w:sz w:val="24"/>
                <w:szCs w:val="24"/>
              </w:rPr>
              <w:t>3</w:t>
            </w:r>
          </w:p>
        </w:tc>
        <w:tc>
          <w:tcPr>
            <w:tcW w:w="720" w:type="dxa"/>
            <w:tcBorders>
              <w:bottom w:val="single" w:sz="4" w:space="0" w:color="auto"/>
            </w:tcBorders>
          </w:tcPr>
          <w:p w14:paraId="35973FD5"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678A2AD"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vAlign w:val="center"/>
          </w:tcPr>
          <w:p w14:paraId="3CA5857E" w14:textId="77777777" w:rsidR="00C90361" w:rsidRPr="00C90361" w:rsidRDefault="00C90361" w:rsidP="00C90361">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5D058796" w14:textId="559E801C" w:rsidR="00C90361" w:rsidRPr="00C90361" w:rsidRDefault="00C90361" w:rsidP="00C90361">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324BAF87" w:rsidR="009F5948" w:rsidRPr="00F2110D" w:rsidRDefault="00A031A9"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707F23E3" w14:textId="77777777" w:rsidR="007F32F5" w:rsidRDefault="007F32F5" w:rsidP="00123E6A">
      <w:pPr>
        <w:pStyle w:val="Caption"/>
        <w:keepNext/>
        <w:spacing w:before="120" w:after="120"/>
        <w:rPr>
          <w:i w:val="0"/>
          <w:iCs w:val="0"/>
          <w:color w:val="000000" w:themeColor="text1"/>
          <w:sz w:val="24"/>
          <w:szCs w:val="24"/>
        </w:rPr>
      </w:pPr>
    </w:p>
    <w:p w14:paraId="3F46714A" w14:textId="77777777" w:rsidR="007F32F5" w:rsidRDefault="007F32F5">
      <w:pPr>
        <w:rPr>
          <w:color w:val="000000" w:themeColor="text1"/>
          <w:sz w:val="24"/>
          <w:szCs w:val="24"/>
        </w:rPr>
      </w:pPr>
      <w:r>
        <w:rPr>
          <w:i/>
          <w:iCs/>
          <w:color w:val="000000" w:themeColor="text1"/>
          <w:sz w:val="24"/>
          <w:szCs w:val="24"/>
        </w:rPr>
        <w:br w:type="page"/>
      </w:r>
    </w:p>
    <w:p w14:paraId="226D0BFD" w14:textId="58909F91"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40DFA" w:rsidRPr="00F2110D" w14:paraId="33F75AC7" w14:textId="77777777" w:rsidTr="006F607D">
        <w:tc>
          <w:tcPr>
            <w:tcW w:w="4464" w:type="dxa"/>
          </w:tcPr>
          <w:p w14:paraId="4C845CCE" w14:textId="5C9615A8" w:rsidR="00640DFA" w:rsidRPr="00640DFA" w:rsidRDefault="00640DFA" w:rsidP="00640DFA">
            <w:pPr>
              <w:tabs>
                <w:tab w:val="left" w:pos="5760"/>
              </w:tabs>
              <w:spacing w:after="120"/>
              <w:contextualSpacing/>
              <w:rPr>
                <w:rFonts w:cstheme="minorHAnsi"/>
                <w:bCs/>
                <w:color w:val="000000" w:themeColor="text1"/>
                <w:sz w:val="24"/>
                <w:szCs w:val="24"/>
              </w:rPr>
            </w:pPr>
            <w:r w:rsidRPr="00640DFA">
              <w:rPr>
                <w:sz w:val="24"/>
                <w:szCs w:val="24"/>
              </w:rPr>
              <w:t xml:space="preserve">IMD 270 Professional Practices </w:t>
            </w:r>
          </w:p>
        </w:tc>
        <w:tc>
          <w:tcPr>
            <w:tcW w:w="864" w:type="dxa"/>
          </w:tcPr>
          <w:p w14:paraId="0CE92FC5" w14:textId="46E3AB90" w:rsidR="00640DFA" w:rsidRPr="00640DFA" w:rsidRDefault="00640DFA" w:rsidP="00640DFA">
            <w:pPr>
              <w:tabs>
                <w:tab w:val="left" w:pos="5760"/>
              </w:tabs>
              <w:spacing w:after="120"/>
              <w:contextualSpacing/>
              <w:jc w:val="center"/>
              <w:rPr>
                <w:rFonts w:cstheme="minorHAnsi"/>
                <w:bCs/>
                <w:color w:val="000000" w:themeColor="text1"/>
                <w:sz w:val="24"/>
                <w:szCs w:val="24"/>
              </w:rPr>
            </w:pPr>
            <w:r w:rsidRPr="00640DFA">
              <w:rPr>
                <w:sz w:val="24"/>
                <w:szCs w:val="24"/>
              </w:rPr>
              <w:t>3</w:t>
            </w:r>
          </w:p>
        </w:tc>
        <w:tc>
          <w:tcPr>
            <w:tcW w:w="720" w:type="dxa"/>
          </w:tcPr>
          <w:p w14:paraId="68DA4AD7"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720" w:type="dxa"/>
          </w:tcPr>
          <w:p w14:paraId="197615BD"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2592" w:type="dxa"/>
            <w:vAlign w:val="center"/>
          </w:tcPr>
          <w:p w14:paraId="622CC242" w14:textId="671F54DF" w:rsidR="00640DFA" w:rsidRPr="00640DFA" w:rsidRDefault="00640DFA" w:rsidP="00640DFA">
            <w:pPr>
              <w:tabs>
                <w:tab w:val="left" w:pos="5760"/>
              </w:tabs>
              <w:spacing w:after="120"/>
              <w:contextualSpacing/>
              <w:rPr>
                <w:rFonts w:cstheme="minorHAnsi"/>
                <w:bCs/>
                <w:color w:val="000000" w:themeColor="text1"/>
                <w:sz w:val="24"/>
                <w:szCs w:val="24"/>
              </w:rPr>
            </w:pPr>
            <w:r w:rsidRPr="00640DFA">
              <w:rPr>
                <w:sz w:val="24"/>
                <w:szCs w:val="24"/>
              </w:rPr>
              <w:t>Sophomore Status</w:t>
            </w:r>
          </w:p>
        </w:tc>
        <w:tc>
          <w:tcPr>
            <w:tcW w:w="1440" w:type="dxa"/>
            <w:vAlign w:val="center"/>
          </w:tcPr>
          <w:p w14:paraId="6A254C92" w14:textId="1FEA4B43" w:rsidR="00640DFA" w:rsidRPr="00640DFA" w:rsidRDefault="00640DFA" w:rsidP="00640DFA">
            <w:pPr>
              <w:tabs>
                <w:tab w:val="left" w:pos="5760"/>
              </w:tabs>
              <w:spacing w:after="120"/>
              <w:contextualSpacing/>
              <w:rPr>
                <w:rFonts w:cstheme="minorHAnsi"/>
                <w:bCs/>
                <w:color w:val="000000" w:themeColor="text1"/>
                <w:sz w:val="24"/>
                <w:szCs w:val="24"/>
              </w:rPr>
            </w:pPr>
            <w:r w:rsidRPr="00640DFA">
              <w:rPr>
                <w:sz w:val="24"/>
                <w:szCs w:val="24"/>
              </w:rPr>
              <w:t>Spring only</w:t>
            </w:r>
          </w:p>
        </w:tc>
      </w:tr>
      <w:tr w:rsidR="00640DFA" w:rsidRPr="00F2110D" w14:paraId="33818E1C" w14:textId="77777777" w:rsidTr="006F607D">
        <w:trPr>
          <w:trHeight w:val="260"/>
        </w:trPr>
        <w:tc>
          <w:tcPr>
            <w:tcW w:w="4464" w:type="dxa"/>
          </w:tcPr>
          <w:p w14:paraId="1AE990DC" w14:textId="53F28001" w:rsidR="00640DFA" w:rsidRPr="00640DFA" w:rsidRDefault="00640DFA" w:rsidP="00640DFA">
            <w:pPr>
              <w:tabs>
                <w:tab w:val="left" w:pos="5760"/>
              </w:tabs>
              <w:spacing w:after="120"/>
              <w:contextualSpacing/>
              <w:rPr>
                <w:rFonts w:cstheme="minorHAnsi"/>
                <w:bCs/>
                <w:color w:val="000000" w:themeColor="text1"/>
                <w:sz w:val="24"/>
                <w:szCs w:val="24"/>
              </w:rPr>
            </w:pPr>
            <w:r w:rsidRPr="00640DFA">
              <w:rPr>
                <w:sz w:val="24"/>
                <w:szCs w:val="24"/>
              </w:rPr>
              <w:t>IMD 271 Internship OR COE 199 Cooperative Education</w:t>
            </w:r>
          </w:p>
        </w:tc>
        <w:tc>
          <w:tcPr>
            <w:tcW w:w="864" w:type="dxa"/>
          </w:tcPr>
          <w:p w14:paraId="0D670EE2" w14:textId="515A7E0A" w:rsidR="00640DFA" w:rsidRPr="00640DFA" w:rsidRDefault="00640DFA" w:rsidP="00640DFA">
            <w:pPr>
              <w:tabs>
                <w:tab w:val="left" w:pos="5760"/>
              </w:tabs>
              <w:spacing w:after="120"/>
              <w:contextualSpacing/>
              <w:jc w:val="center"/>
              <w:rPr>
                <w:rFonts w:cstheme="minorHAnsi"/>
                <w:bCs/>
                <w:color w:val="000000" w:themeColor="text1"/>
                <w:sz w:val="24"/>
                <w:szCs w:val="24"/>
              </w:rPr>
            </w:pPr>
            <w:r w:rsidRPr="00640DFA">
              <w:rPr>
                <w:sz w:val="24"/>
                <w:szCs w:val="24"/>
              </w:rPr>
              <w:t>3</w:t>
            </w:r>
          </w:p>
        </w:tc>
        <w:tc>
          <w:tcPr>
            <w:tcW w:w="720" w:type="dxa"/>
            <w:tcBorders>
              <w:bottom w:val="single" w:sz="4" w:space="0" w:color="auto"/>
            </w:tcBorders>
          </w:tcPr>
          <w:p w14:paraId="45B2A81A"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1E7C988"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vAlign w:val="center"/>
          </w:tcPr>
          <w:p w14:paraId="642B494F" w14:textId="45474C78" w:rsidR="00640DFA" w:rsidRPr="00640DFA" w:rsidRDefault="00640DFA" w:rsidP="00640DFA">
            <w:pPr>
              <w:tabs>
                <w:tab w:val="left" w:pos="5760"/>
              </w:tabs>
              <w:spacing w:after="120"/>
              <w:contextualSpacing/>
              <w:rPr>
                <w:rFonts w:cstheme="minorHAnsi"/>
                <w:bCs/>
                <w:color w:val="000000" w:themeColor="text1"/>
                <w:sz w:val="24"/>
                <w:szCs w:val="24"/>
              </w:rPr>
            </w:pPr>
            <w:r w:rsidRPr="00640DFA">
              <w:rPr>
                <w:sz w:val="24"/>
                <w:szCs w:val="24"/>
              </w:rPr>
              <w:t>Consent of Instructor</w:t>
            </w:r>
          </w:p>
        </w:tc>
        <w:tc>
          <w:tcPr>
            <w:tcW w:w="1440" w:type="dxa"/>
            <w:tcBorders>
              <w:bottom w:val="single" w:sz="4" w:space="0" w:color="auto"/>
            </w:tcBorders>
            <w:vAlign w:val="center"/>
          </w:tcPr>
          <w:p w14:paraId="6BA852E8" w14:textId="5B4D703C" w:rsidR="00640DFA" w:rsidRPr="00640DFA" w:rsidRDefault="00640DFA" w:rsidP="00640DFA">
            <w:pPr>
              <w:tabs>
                <w:tab w:val="left" w:pos="5760"/>
              </w:tabs>
              <w:spacing w:after="120"/>
              <w:contextualSpacing/>
              <w:rPr>
                <w:rFonts w:cstheme="minorHAnsi"/>
                <w:bCs/>
                <w:color w:val="000000" w:themeColor="text1"/>
                <w:sz w:val="24"/>
                <w:szCs w:val="24"/>
              </w:rPr>
            </w:pPr>
          </w:p>
        </w:tc>
      </w:tr>
      <w:tr w:rsidR="00640DFA" w:rsidRPr="00F2110D" w14:paraId="202A77C1" w14:textId="77777777" w:rsidTr="006F607D">
        <w:trPr>
          <w:trHeight w:val="260"/>
        </w:trPr>
        <w:tc>
          <w:tcPr>
            <w:tcW w:w="4464" w:type="dxa"/>
            <w:vAlign w:val="center"/>
          </w:tcPr>
          <w:p w14:paraId="5283CDD3" w14:textId="1ACBF1C7" w:rsidR="00640DFA" w:rsidRPr="00640DFA" w:rsidRDefault="00640DFA" w:rsidP="00640DFA">
            <w:pPr>
              <w:tabs>
                <w:tab w:val="left" w:pos="5760"/>
              </w:tabs>
              <w:spacing w:after="120"/>
              <w:contextualSpacing/>
              <w:rPr>
                <w:rFonts w:cstheme="minorHAnsi"/>
                <w:bCs/>
                <w:color w:val="000000" w:themeColor="text1"/>
                <w:sz w:val="24"/>
                <w:szCs w:val="24"/>
              </w:rPr>
            </w:pPr>
            <w:r w:rsidRPr="00640DFA">
              <w:rPr>
                <w:sz w:val="24"/>
                <w:szCs w:val="24"/>
              </w:rPr>
              <w:t>Social or Behavioral Sciences course</w:t>
            </w:r>
          </w:p>
        </w:tc>
        <w:tc>
          <w:tcPr>
            <w:tcW w:w="864" w:type="dxa"/>
          </w:tcPr>
          <w:p w14:paraId="257BE701" w14:textId="36841D6A" w:rsidR="00640DFA" w:rsidRPr="00640DFA" w:rsidRDefault="00640DFA" w:rsidP="00640DFA">
            <w:pPr>
              <w:tabs>
                <w:tab w:val="left" w:pos="5760"/>
              </w:tabs>
              <w:spacing w:after="120"/>
              <w:contextualSpacing/>
              <w:jc w:val="center"/>
              <w:rPr>
                <w:rFonts w:cstheme="minorHAnsi"/>
                <w:bCs/>
                <w:color w:val="000000" w:themeColor="text1"/>
                <w:sz w:val="24"/>
                <w:szCs w:val="24"/>
              </w:rPr>
            </w:pPr>
            <w:r w:rsidRPr="00640DFA">
              <w:rPr>
                <w:sz w:val="24"/>
                <w:szCs w:val="24"/>
              </w:rPr>
              <w:t>3</w:t>
            </w:r>
          </w:p>
        </w:tc>
        <w:tc>
          <w:tcPr>
            <w:tcW w:w="720" w:type="dxa"/>
            <w:tcBorders>
              <w:bottom w:val="single" w:sz="4" w:space="0" w:color="auto"/>
            </w:tcBorders>
          </w:tcPr>
          <w:p w14:paraId="1D59D28E"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9EF461D"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vAlign w:val="center"/>
          </w:tcPr>
          <w:p w14:paraId="0B6186AD" w14:textId="05694E44" w:rsidR="00640DFA" w:rsidRPr="00640DFA" w:rsidRDefault="00640DFA" w:rsidP="00640DFA">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vAlign w:val="center"/>
          </w:tcPr>
          <w:p w14:paraId="377860E8" w14:textId="33EC499D" w:rsidR="00640DFA" w:rsidRPr="00640DFA" w:rsidRDefault="00640DFA" w:rsidP="00640DFA">
            <w:pPr>
              <w:tabs>
                <w:tab w:val="left" w:pos="5760"/>
              </w:tabs>
              <w:spacing w:after="120"/>
              <w:contextualSpacing/>
              <w:rPr>
                <w:rFonts w:cstheme="minorHAnsi"/>
                <w:bCs/>
                <w:color w:val="000000" w:themeColor="text1"/>
                <w:sz w:val="24"/>
                <w:szCs w:val="24"/>
              </w:rPr>
            </w:pPr>
            <w:r w:rsidRPr="00640DFA">
              <w:rPr>
                <w:sz w:val="24"/>
                <w:szCs w:val="24"/>
              </w:rPr>
              <w:t>See note</w:t>
            </w:r>
          </w:p>
        </w:tc>
      </w:tr>
      <w:tr w:rsidR="00640DFA" w:rsidRPr="00F2110D" w14:paraId="4C9301BB" w14:textId="77777777" w:rsidTr="006F607D">
        <w:tc>
          <w:tcPr>
            <w:tcW w:w="4464" w:type="dxa"/>
          </w:tcPr>
          <w:p w14:paraId="62F287FB" w14:textId="1DD03396" w:rsidR="00640DFA" w:rsidRPr="00640DFA" w:rsidRDefault="00640DFA" w:rsidP="00640DFA">
            <w:pPr>
              <w:tabs>
                <w:tab w:val="left" w:pos="5760"/>
              </w:tabs>
              <w:spacing w:after="120"/>
              <w:contextualSpacing/>
              <w:rPr>
                <w:rFonts w:cstheme="minorHAnsi"/>
                <w:bCs/>
                <w:color w:val="000000" w:themeColor="text1"/>
                <w:sz w:val="24"/>
                <w:szCs w:val="24"/>
              </w:rPr>
            </w:pPr>
            <w:r w:rsidRPr="00640DFA">
              <w:rPr>
                <w:sz w:val="24"/>
                <w:szCs w:val="24"/>
              </w:rPr>
              <w:t>Library Info</w:t>
            </w:r>
            <w:r w:rsidR="002F37DC">
              <w:rPr>
                <w:sz w:val="24"/>
                <w:szCs w:val="24"/>
              </w:rPr>
              <w:t>.</w:t>
            </w:r>
            <w:r w:rsidRPr="00640DFA">
              <w:rPr>
                <w:sz w:val="24"/>
                <w:szCs w:val="24"/>
              </w:rPr>
              <w:t xml:space="preserve"> Technology Track Course</w:t>
            </w:r>
          </w:p>
        </w:tc>
        <w:tc>
          <w:tcPr>
            <w:tcW w:w="864" w:type="dxa"/>
          </w:tcPr>
          <w:p w14:paraId="0D57A11F" w14:textId="11C59E45" w:rsidR="00640DFA" w:rsidRPr="00640DFA" w:rsidRDefault="00640DFA" w:rsidP="00640DFA">
            <w:pPr>
              <w:tabs>
                <w:tab w:val="left" w:pos="5760"/>
              </w:tabs>
              <w:spacing w:after="120"/>
              <w:contextualSpacing/>
              <w:jc w:val="center"/>
              <w:rPr>
                <w:rFonts w:cstheme="minorHAnsi"/>
                <w:bCs/>
                <w:color w:val="000000" w:themeColor="text1"/>
                <w:sz w:val="24"/>
                <w:szCs w:val="24"/>
              </w:rPr>
            </w:pPr>
            <w:r w:rsidRPr="00640DFA">
              <w:rPr>
                <w:sz w:val="24"/>
                <w:szCs w:val="24"/>
              </w:rPr>
              <w:t>3</w:t>
            </w:r>
          </w:p>
        </w:tc>
        <w:tc>
          <w:tcPr>
            <w:tcW w:w="720" w:type="dxa"/>
            <w:tcBorders>
              <w:bottom w:val="single" w:sz="4" w:space="0" w:color="auto"/>
            </w:tcBorders>
          </w:tcPr>
          <w:p w14:paraId="75CCDC2E"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F27BA36"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vAlign w:val="center"/>
          </w:tcPr>
          <w:p w14:paraId="032ED552" w14:textId="65557051" w:rsidR="00640DFA" w:rsidRPr="00640DFA" w:rsidRDefault="00640DFA" w:rsidP="00640DFA">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vAlign w:val="center"/>
          </w:tcPr>
          <w:p w14:paraId="421F79DE" w14:textId="19C2B68F" w:rsidR="00640DFA" w:rsidRPr="00640DFA" w:rsidRDefault="00640DFA" w:rsidP="00640DFA">
            <w:pPr>
              <w:tabs>
                <w:tab w:val="left" w:pos="5760"/>
              </w:tabs>
              <w:spacing w:after="120"/>
              <w:contextualSpacing/>
              <w:rPr>
                <w:rFonts w:cstheme="minorHAnsi"/>
                <w:bCs/>
                <w:color w:val="000000" w:themeColor="text1"/>
                <w:sz w:val="24"/>
                <w:szCs w:val="24"/>
              </w:rPr>
            </w:pPr>
          </w:p>
        </w:tc>
      </w:tr>
      <w:tr w:rsidR="00640DFA" w:rsidRPr="00F2110D" w14:paraId="5496C340" w14:textId="77777777" w:rsidTr="006F607D">
        <w:tc>
          <w:tcPr>
            <w:tcW w:w="4464" w:type="dxa"/>
          </w:tcPr>
          <w:p w14:paraId="4E4D9316" w14:textId="58824BC8" w:rsidR="00640DFA" w:rsidRPr="00640DFA" w:rsidRDefault="00640DFA" w:rsidP="00640DFA">
            <w:pPr>
              <w:tabs>
                <w:tab w:val="left" w:pos="5760"/>
              </w:tabs>
              <w:spacing w:after="120"/>
              <w:contextualSpacing/>
              <w:rPr>
                <w:rFonts w:cstheme="minorHAnsi"/>
                <w:bCs/>
                <w:color w:val="000000" w:themeColor="text1"/>
                <w:sz w:val="24"/>
                <w:szCs w:val="24"/>
              </w:rPr>
            </w:pPr>
            <w:r w:rsidRPr="00640DFA">
              <w:rPr>
                <w:sz w:val="24"/>
                <w:szCs w:val="24"/>
              </w:rPr>
              <w:t>Library Info</w:t>
            </w:r>
            <w:r w:rsidR="002F37DC">
              <w:rPr>
                <w:sz w:val="24"/>
                <w:szCs w:val="24"/>
              </w:rPr>
              <w:t>.</w:t>
            </w:r>
            <w:r w:rsidRPr="00640DFA">
              <w:rPr>
                <w:sz w:val="24"/>
                <w:szCs w:val="24"/>
              </w:rPr>
              <w:t xml:space="preserve"> Technology Track Course</w:t>
            </w:r>
          </w:p>
        </w:tc>
        <w:tc>
          <w:tcPr>
            <w:tcW w:w="864" w:type="dxa"/>
          </w:tcPr>
          <w:p w14:paraId="11109753" w14:textId="5C6270F8" w:rsidR="00640DFA" w:rsidRPr="00640DFA" w:rsidRDefault="00640DFA" w:rsidP="00640DFA">
            <w:pPr>
              <w:tabs>
                <w:tab w:val="left" w:pos="5760"/>
              </w:tabs>
              <w:spacing w:after="120"/>
              <w:contextualSpacing/>
              <w:jc w:val="center"/>
              <w:rPr>
                <w:rFonts w:cstheme="minorHAnsi"/>
                <w:bCs/>
                <w:color w:val="000000" w:themeColor="text1"/>
                <w:sz w:val="24"/>
                <w:szCs w:val="24"/>
              </w:rPr>
            </w:pPr>
            <w:r w:rsidRPr="00640DFA">
              <w:rPr>
                <w:sz w:val="24"/>
                <w:szCs w:val="24"/>
              </w:rPr>
              <w:t>3</w:t>
            </w:r>
          </w:p>
        </w:tc>
        <w:tc>
          <w:tcPr>
            <w:tcW w:w="720" w:type="dxa"/>
            <w:tcBorders>
              <w:bottom w:val="single" w:sz="4" w:space="0" w:color="auto"/>
            </w:tcBorders>
          </w:tcPr>
          <w:p w14:paraId="448A06F2"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640DFA" w:rsidRPr="00640DFA" w:rsidRDefault="00640DFA" w:rsidP="00640DFA">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vAlign w:val="center"/>
          </w:tcPr>
          <w:p w14:paraId="4EB3287E" w14:textId="4794B55B" w:rsidR="00640DFA" w:rsidRPr="00640DFA" w:rsidRDefault="00640DFA" w:rsidP="00640DFA">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vAlign w:val="center"/>
          </w:tcPr>
          <w:p w14:paraId="76D14025" w14:textId="2EFE470A" w:rsidR="00640DFA" w:rsidRPr="00640DFA" w:rsidRDefault="00640DFA" w:rsidP="00640DFA">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4D7955C7" w:rsidR="00F95B84" w:rsidRPr="00F2110D" w:rsidRDefault="00200EDE"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21FCA494" w:rsidR="00F95B84" w:rsidRPr="00F2110D" w:rsidRDefault="00200EDE"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60</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64B3290A" w14:textId="77777777" w:rsidR="0001036E" w:rsidRPr="002F37DC" w:rsidRDefault="0001036E" w:rsidP="002F37DC">
      <w:pPr>
        <w:pStyle w:val="ListParagraph"/>
        <w:numPr>
          <w:ilvl w:val="0"/>
          <w:numId w:val="3"/>
        </w:numPr>
        <w:spacing w:before="120" w:after="120"/>
        <w:rPr>
          <w:rFonts w:cstheme="minorHAnsi"/>
          <w:bCs/>
          <w:color w:val="000000" w:themeColor="text1"/>
          <w:sz w:val="24"/>
          <w:szCs w:val="24"/>
        </w:rPr>
      </w:pPr>
      <w:r w:rsidRPr="002F37DC">
        <w:rPr>
          <w:rFonts w:cstheme="minorHAnsi"/>
          <w:bCs/>
          <w:color w:val="000000" w:themeColor="text1"/>
          <w:sz w:val="24"/>
          <w:szCs w:val="24"/>
        </w:rPr>
        <w:t>The Library Information Technology Track of the Graphic Design and Library Technology program is available completely online.</w:t>
      </w:r>
    </w:p>
    <w:p w14:paraId="7E8C8D57" w14:textId="2BAA6CDF" w:rsidR="0001036E" w:rsidRPr="002F37DC" w:rsidRDefault="0001036E" w:rsidP="002F37DC">
      <w:pPr>
        <w:pStyle w:val="ListParagraph"/>
        <w:numPr>
          <w:ilvl w:val="0"/>
          <w:numId w:val="3"/>
        </w:numPr>
        <w:spacing w:before="120" w:after="120"/>
        <w:rPr>
          <w:rFonts w:cstheme="minorHAnsi"/>
          <w:bCs/>
          <w:color w:val="000000" w:themeColor="text1"/>
          <w:sz w:val="24"/>
          <w:szCs w:val="24"/>
        </w:rPr>
      </w:pPr>
      <w:r w:rsidRPr="002F37DC">
        <w:rPr>
          <w:rFonts w:cstheme="minorHAnsi"/>
          <w:bCs/>
          <w:color w:val="000000" w:themeColor="text1"/>
          <w:sz w:val="24"/>
          <w:szCs w:val="24"/>
        </w:rPr>
        <w:t>All the LIN and LIT courses are designed as stand–alone courses which can be taken in any order. LIT 115 Introduction to Reference Services is the first core requirement in the track and is taken by all students.  However, the other LIT courses do not build upon this course, and therefore it does not necessarily have to be taken first for students to be successful in the other LIT courses.</w:t>
      </w:r>
    </w:p>
    <w:p w14:paraId="1990D1D5" w14:textId="56588B71" w:rsidR="0001036E" w:rsidRPr="009B0E69" w:rsidRDefault="0001036E" w:rsidP="002F37DC">
      <w:pPr>
        <w:pStyle w:val="ListParagraph"/>
        <w:numPr>
          <w:ilvl w:val="0"/>
          <w:numId w:val="3"/>
        </w:numPr>
        <w:spacing w:before="120" w:after="120"/>
        <w:rPr>
          <w:rFonts w:cstheme="minorHAnsi"/>
          <w:bCs/>
          <w:color w:val="000000" w:themeColor="text1"/>
          <w:sz w:val="24"/>
          <w:szCs w:val="24"/>
        </w:rPr>
      </w:pPr>
      <w:r w:rsidRPr="009B0E69">
        <w:rPr>
          <w:rFonts w:cstheme="minorHAnsi"/>
          <w:bCs/>
          <w:color w:val="000000" w:themeColor="text1"/>
          <w:sz w:val="24"/>
          <w:szCs w:val="24"/>
        </w:rPr>
        <w:t>LIN 175</w:t>
      </w:r>
      <w:r w:rsidR="00E658DD" w:rsidRPr="009B0E69">
        <w:rPr>
          <w:rFonts w:cstheme="minorHAnsi"/>
          <w:bCs/>
          <w:color w:val="000000" w:themeColor="text1"/>
          <w:sz w:val="24"/>
          <w:szCs w:val="24"/>
        </w:rPr>
        <w:t>U</w:t>
      </w:r>
      <w:r w:rsidRPr="009B0E69">
        <w:rPr>
          <w:rFonts w:cstheme="minorHAnsi"/>
          <w:bCs/>
          <w:color w:val="000000" w:themeColor="text1"/>
          <w:sz w:val="24"/>
          <w:szCs w:val="24"/>
        </w:rPr>
        <w:t xml:space="preserve"> Information Literacy is a Social or Behavioral Science course.</w:t>
      </w:r>
    </w:p>
    <w:p w14:paraId="2581F99B" w14:textId="1A2017A9" w:rsidR="00274A84" w:rsidRPr="009B0E69" w:rsidRDefault="00CA6250" w:rsidP="0001036E">
      <w:pPr>
        <w:spacing w:before="120" w:after="120"/>
        <w:rPr>
          <w:rFonts w:cstheme="minorHAnsi"/>
          <w:b/>
          <w:color w:val="000000" w:themeColor="text1"/>
          <w:sz w:val="24"/>
          <w:szCs w:val="24"/>
        </w:rPr>
      </w:pPr>
      <w:r w:rsidRPr="009B0E69">
        <w:rPr>
          <w:rFonts w:cstheme="minorHAnsi"/>
          <w:b/>
          <w:color w:val="000000" w:themeColor="text1"/>
          <w:sz w:val="24"/>
          <w:szCs w:val="24"/>
        </w:rPr>
        <w:t xml:space="preserve">Library Information Technology </w:t>
      </w:r>
      <w:r w:rsidR="00274A84" w:rsidRPr="009B0E69">
        <w:rPr>
          <w:rFonts w:cstheme="minorHAnsi"/>
          <w:b/>
          <w:color w:val="000000" w:themeColor="text1"/>
          <w:sz w:val="24"/>
          <w:szCs w:val="24"/>
        </w:rPr>
        <w:t>Track Courses</w:t>
      </w:r>
    </w:p>
    <w:tbl>
      <w:tblPr>
        <w:tblStyle w:val="TableGrid"/>
        <w:tblW w:w="10807" w:type="dxa"/>
        <w:tblLook w:val="04A0" w:firstRow="1" w:lastRow="0" w:firstColumn="1" w:lastColumn="0" w:noHBand="0" w:noVBand="1"/>
      </w:tblPr>
      <w:tblGrid>
        <w:gridCol w:w="5852"/>
        <w:gridCol w:w="1039"/>
        <w:gridCol w:w="1498"/>
        <w:gridCol w:w="2418"/>
      </w:tblGrid>
      <w:tr w:rsidR="00274A84" w:rsidRPr="009B0E69" w14:paraId="6891C41D" w14:textId="77777777" w:rsidTr="00D141BE">
        <w:trPr>
          <w:trHeight w:val="258"/>
        </w:trPr>
        <w:tc>
          <w:tcPr>
            <w:tcW w:w="5852" w:type="dxa"/>
            <w:shd w:val="clear" w:color="auto" w:fill="E7E6E6" w:themeFill="background2"/>
            <w:vAlign w:val="center"/>
          </w:tcPr>
          <w:p w14:paraId="06516689" w14:textId="77777777" w:rsidR="00274A84" w:rsidRPr="009B0E69" w:rsidRDefault="00274A84" w:rsidP="001C3A1D">
            <w:pPr>
              <w:tabs>
                <w:tab w:val="left" w:pos="5760"/>
              </w:tabs>
              <w:spacing w:after="120"/>
              <w:contextualSpacing/>
              <w:jc w:val="center"/>
              <w:rPr>
                <w:rFonts w:cstheme="minorHAnsi"/>
                <w:bCs/>
                <w:color w:val="000000" w:themeColor="text1"/>
                <w:sz w:val="24"/>
                <w:szCs w:val="24"/>
              </w:rPr>
            </w:pPr>
            <w:r w:rsidRPr="009B0E69">
              <w:rPr>
                <w:rFonts w:cstheme="minorHAnsi"/>
                <w:bCs/>
                <w:color w:val="000000" w:themeColor="text1"/>
                <w:sz w:val="24"/>
                <w:szCs w:val="24"/>
              </w:rPr>
              <w:t>Course</w:t>
            </w:r>
          </w:p>
        </w:tc>
        <w:tc>
          <w:tcPr>
            <w:tcW w:w="1039" w:type="dxa"/>
            <w:shd w:val="clear" w:color="auto" w:fill="E7E6E6" w:themeFill="background2"/>
            <w:vAlign w:val="center"/>
          </w:tcPr>
          <w:p w14:paraId="7BD74439" w14:textId="77777777" w:rsidR="00274A84" w:rsidRPr="009B0E69" w:rsidRDefault="00274A84" w:rsidP="001C3A1D">
            <w:pPr>
              <w:tabs>
                <w:tab w:val="left" w:pos="5760"/>
              </w:tabs>
              <w:spacing w:after="120"/>
              <w:contextualSpacing/>
              <w:jc w:val="center"/>
              <w:rPr>
                <w:rFonts w:cstheme="minorHAnsi"/>
                <w:bCs/>
                <w:color w:val="000000" w:themeColor="text1"/>
                <w:sz w:val="24"/>
                <w:szCs w:val="24"/>
              </w:rPr>
            </w:pPr>
            <w:r w:rsidRPr="009B0E69">
              <w:rPr>
                <w:rFonts w:cstheme="minorHAnsi"/>
                <w:bCs/>
                <w:color w:val="000000" w:themeColor="text1"/>
                <w:sz w:val="24"/>
                <w:szCs w:val="24"/>
              </w:rPr>
              <w:t>Cr. Hrs.</w:t>
            </w:r>
          </w:p>
        </w:tc>
        <w:tc>
          <w:tcPr>
            <w:tcW w:w="1498" w:type="dxa"/>
            <w:shd w:val="clear" w:color="auto" w:fill="E7E6E6" w:themeFill="background2"/>
            <w:vAlign w:val="center"/>
          </w:tcPr>
          <w:p w14:paraId="0C61303A" w14:textId="77777777" w:rsidR="00274A84" w:rsidRPr="009B0E69" w:rsidRDefault="00274A84" w:rsidP="001C3A1D">
            <w:pPr>
              <w:tabs>
                <w:tab w:val="left" w:pos="5760"/>
              </w:tabs>
              <w:spacing w:after="120"/>
              <w:contextualSpacing/>
              <w:jc w:val="center"/>
              <w:rPr>
                <w:rFonts w:cstheme="minorHAnsi"/>
                <w:bCs/>
                <w:color w:val="000000" w:themeColor="text1"/>
                <w:sz w:val="24"/>
                <w:szCs w:val="24"/>
              </w:rPr>
            </w:pPr>
            <w:r w:rsidRPr="009B0E69">
              <w:rPr>
                <w:rFonts w:cstheme="minorHAnsi"/>
                <w:bCs/>
                <w:color w:val="000000" w:themeColor="text1"/>
                <w:sz w:val="24"/>
                <w:szCs w:val="24"/>
              </w:rPr>
              <w:t>Prerequisites</w:t>
            </w:r>
          </w:p>
        </w:tc>
        <w:tc>
          <w:tcPr>
            <w:tcW w:w="2418" w:type="dxa"/>
            <w:shd w:val="clear" w:color="auto" w:fill="E7E6E6" w:themeFill="background2"/>
            <w:vAlign w:val="center"/>
          </w:tcPr>
          <w:p w14:paraId="0783DBBE" w14:textId="77777777" w:rsidR="00274A84" w:rsidRPr="009B0E69" w:rsidRDefault="00274A84" w:rsidP="001C3A1D">
            <w:pPr>
              <w:tabs>
                <w:tab w:val="left" w:pos="5760"/>
              </w:tabs>
              <w:spacing w:after="120"/>
              <w:contextualSpacing/>
              <w:jc w:val="center"/>
              <w:rPr>
                <w:rFonts w:cstheme="minorHAnsi"/>
                <w:bCs/>
                <w:color w:val="000000" w:themeColor="text1"/>
                <w:sz w:val="24"/>
                <w:szCs w:val="24"/>
              </w:rPr>
            </w:pPr>
            <w:r w:rsidRPr="009B0E69">
              <w:rPr>
                <w:rFonts w:cstheme="minorHAnsi"/>
                <w:bCs/>
                <w:color w:val="000000" w:themeColor="text1"/>
                <w:sz w:val="24"/>
                <w:szCs w:val="24"/>
              </w:rPr>
              <w:t>Notes</w:t>
            </w:r>
          </w:p>
        </w:tc>
      </w:tr>
      <w:tr w:rsidR="002F37DC" w:rsidRPr="00F2110D" w14:paraId="00896E34" w14:textId="77777777" w:rsidTr="00D141BE">
        <w:trPr>
          <w:trHeight w:val="258"/>
        </w:trPr>
        <w:tc>
          <w:tcPr>
            <w:tcW w:w="5852" w:type="dxa"/>
            <w:vAlign w:val="center"/>
          </w:tcPr>
          <w:p w14:paraId="6C7F1365" w14:textId="5DFBBE89" w:rsidR="002F37DC" w:rsidRPr="009B0E69" w:rsidRDefault="002F37DC" w:rsidP="002F37DC">
            <w:pPr>
              <w:tabs>
                <w:tab w:val="left" w:pos="5760"/>
              </w:tabs>
              <w:spacing w:after="120"/>
              <w:ind w:right="-18"/>
              <w:contextualSpacing/>
              <w:rPr>
                <w:rFonts w:cstheme="minorHAnsi"/>
                <w:bCs/>
                <w:color w:val="000000" w:themeColor="text1"/>
                <w:sz w:val="24"/>
                <w:szCs w:val="24"/>
              </w:rPr>
            </w:pPr>
            <w:r w:rsidRPr="009B0E69">
              <w:rPr>
                <w:sz w:val="24"/>
                <w:szCs w:val="24"/>
              </w:rPr>
              <w:t>LIN 175</w:t>
            </w:r>
            <w:r w:rsidR="00AF151B" w:rsidRPr="009B0E69">
              <w:rPr>
                <w:sz w:val="24"/>
                <w:szCs w:val="24"/>
              </w:rPr>
              <w:t>U</w:t>
            </w:r>
            <w:r w:rsidRPr="009B0E69">
              <w:rPr>
                <w:sz w:val="24"/>
                <w:szCs w:val="24"/>
              </w:rPr>
              <w:t xml:space="preserve"> Information Literacy</w:t>
            </w:r>
          </w:p>
        </w:tc>
        <w:tc>
          <w:tcPr>
            <w:tcW w:w="1039" w:type="dxa"/>
            <w:vAlign w:val="center"/>
          </w:tcPr>
          <w:p w14:paraId="62180D44" w14:textId="024C58A2" w:rsidR="002F37DC" w:rsidRPr="002F37DC" w:rsidRDefault="002F37DC" w:rsidP="002F37DC">
            <w:pPr>
              <w:tabs>
                <w:tab w:val="left" w:pos="5760"/>
              </w:tabs>
              <w:spacing w:after="120"/>
              <w:ind w:right="-18"/>
              <w:contextualSpacing/>
              <w:jc w:val="center"/>
              <w:rPr>
                <w:rFonts w:cstheme="minorHAnsi"/>
                <w:bCs/>
                <w:color w:val="000000" w:themeColor="text1"/>
                <w:sz w:val="24"/>
                <w:szCs w:val="24"/>
              </w:rPr>
            </w:pPr>
            <w:r w:rsidRPr="009B0E69">
              <w:rPr>
                <w:sz w:val="24"/>
                <w:szCs w:val="24"/>
              </w:rPr>
              <w:t>3</w:t>
            </w:r>
          </w:p>
        </w:tc>
        <w:tc>
          <w:tcPr>
            <w:tcW w:w="1498" w:type="dxa"/>
            <w:vAlign w:val="center"/>
          </w:tcPr>
          <w:p w14:paraId="4FC1C20B"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c>
          <w:tcPr>
            <w:tcW w:w="2418" w:type="dxa"/>
            <w:vAlign w:val="center"/>
          </w:tcPr>
          <w:p w14:paraId="573DFFC1"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r>
      <w:tr w:rsidR="002F37DC" w:rsidRPr="00F2110D" w14:paraId="7AAD887F" w14:textId="77777777" w:rsidTr="00D141BE">
        <w:trPr>
          <w:trHeight w:val="258"/>
        </w:trPr>
        <w:tc>
          <w:tcPr>
            <w:tcW w:w="5852" w:type="dxa"/>
            <w:vAlign w:val="center"/>
          </w:tcPr>
          <w:p w14:paraId="33556143" w14:textId="45F0FEC4" w:rsidR="002F37DC" w:rsidRPr="002F37DC" w:rsidRDefault="002F37DC" w:rsidP="002F37DC">
            <w:pPr>
              <w:tabs>
                <w:tab w:val="left" w:pos="5760"/>
              </w:tabs>
              <w:spacing w:after="120"/>
              <w:ind w:right="-18"/>
              <w:contextualSpacing/>
              <w:rPr>
                <w:rFonts w:cstheme="minorHAnsi"/>
                <w:bCs/>
                <w:color w:val="000000" w:themeColor="text1"/>
                <w:sz w:val="24"/>
                <w:szCs w:val="24"/>
              </w:rPr>
            </w:pPr>
            <w:r w:rsidRPr="002F37DC">
              <w:rPr>
                <w:sz w:val="24"/>
                <w:szCs w:val="24"/>
              </w:rPr>
              <w:t>LIT 120 Readers’ Advisory Services</w:t>
            </w:r>
          </w:p>
        </w:tc>
        <w:tc>
          <w:tcPr>
            <w:tcW w:w="1039" w:type="dxa"/>
            <w:vAlign w:val="center"/>
          </w:tcPr>
          <w:p w14:paraId="6D810CCC" w14:textId="496A7CB9" w:rsidR="002F37DC" w:rsidRPr="002F37DC" w:rsidRDefault="002F37DC" w:rsidP="002F37DC">
            <w:pPr>
              <w:tabs>
                <w:tab w:val="left" w:pos="5760"/>
              </w:tabs>
              <w:spacing w:after="120"/>
              <w:ind w:right="-18"/>
              <w:contextualSpacing/>
              <w:jc w:val="center"/>
              <w:rPr>
                <w:rFonts w:cstheme="minorHAnsi"/>
                <w:bCs/>
                <w:color w:val="000000" w:themeColor="text1"/>
                <w:sz w:val="24"/>
                <w:szCs w:val="24"/>
              </w:rPr>
            </w:pPr>
            <w:r w:rsidRPr="002F37DC">
              <w:rPr>
                <w:sz w:val="24"/>
                <w:szCs w:val="24"/>
              </w:rPr>
              <w:t>3</w:t>
            </w:r>
          </w:p>
        </w:tc>
        <w:tc>
          <w:tcPr>
            <w:tcW w:w="1498" w:type="dxa"/>
            <w:vAlign w:val="center"/>
          </w:tcPr>
          <w:p w14:paraId="0AD4E211"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c>
          <w:tcPr>
            <w:tcW w:w="2418" w:type="dxa"/>
            <w:vAlign w:val="center"/>
          </w:tcPr>
          <w:p w14:paraId="23F149EB"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r>
      <w:tr w:rsidR="002F37DC" w:rsidRPr="00F2110D" w14:paraId="698C9336" w14:textId="77777777" w:rsidTr="00D141BE">
        <w:trPr>
          <w:trHeight w:val="236"/>
        </w:trPr>
        <w:tc>
          <w:tcPr>
            <w:tcW w:w="5852" w:type="dxa"/>
            <w:vAlign w:val="center"/>
          </w:tcPr>
          <w:p w14:paraId="6E5A5EF4" w14:textId="153F95AF" w:rsidR="002F37DC" w:rsidRPr="002F37DC" w:rsidRDefault="002F37DC" w:rsidP="002F37DC">
            <w:pPr>
              <w:tabs>
                <w:tab w:val="left" w:pos="5760"/>
              </w:tabs>
              <w:spacing w:after="120"/>
              <w:ind w:right="-18"/>
              <w:contextualSpacing/>
              <w:rPr>
                <w:rFonts w:cstheme="minorHAnsi"/>
                <w:bCs/>
                <w:color w:val="000000" w:themeColor="text1"/>
                <w:sz w:val="24"/>
                <w:szCs w:val="24"/>
              </w:rPr>
            </w:pPr>
            <w:r w:rsidRPr="002F37DC">
              <w:rPr>
                <w:sz w:val="24"/>
                <w:szCs w:val="24"/>
              </w:rPr>
              <w:t>LIT 243 Library Services for Children</w:t>
            </w:r>
          </w:p>
        </w:tc>
        <w:tc>
          <w:tcPr>
            <w:tcW w:w="1039" w:type="dxa"/>
            <w:vAlign w:val="center"/>
          </w:tcPr>
          <w:p w14:paraId="1BF9A95C" w14:textId="435E1132" w:rsidR="002F37DC" w:rsidRPr="002F37DC" w:rsidRDefault="002F37DC" w:rsidP="002F37DC">
            <w:pPr>
              <w:tabs>
                <w:tab w:val="left" w:pos="5760"/>
              </w:tabs>
              <w:spacing w:after="120"/>
              <w:ind w:right="-18"/>
              <w:contextualSpacing/>
              <w:jc w:val="center"/>
              <w:rPr>
                <w:rFonts w:cstheme="minorHAnsi"/>
                <w:bCs/>
                <w:color w:val="000000" w:themeColor="text1"/>
                <w:sz w:val="24"/>
                <w:szCs w:val="24"/>
              </w:rPr>
            </w:pPr>
            <w:r w:rsidRPr="002F37DC">
              <w:rPr>
                <w:sz w:val="24"/>
                <w:szCs w:val="24"/>
              </w:rPr>
              <w:t>3</w:t>
            </w:r>
          </w:p>
        </w:tc>
        <w:tc>
          <w:tcPr>
            <w:tcW w:w="1498" w:type="dxa"/>
            <w:vAlign w:val="center"/>
          </w:tcPr>
          <w:p w14:paraId="53E2E57E"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c>
          <w:tcPr>
            <w:tcW w:w="2418" w:type="dxa"/>
            <w:vAlign w:val="center"/>
          </w:tcPr>
          <w:p w14:paraId="428B0005"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r>
      <w:tr w:rsidR="002F37DC" w:rsidRPr="00F2110D" w14:paraId="1B331B96" w14:textId="77777777" w:rsidTr="00D141BE">
        <w:trPr>
          <w:trHeight w:val="258"/>
        </w:trPr>
        <w:tc>
          <w:tcPr>
            <w:tcW w:w="5852" w:type="dxa"/>
            <w:vAlign w:val="center"/>
          </w:tcPr>
          <w:p w14:paraId="50F85ED3" w14:textId="0AC694F7" w:rsidR="002F37DC" w:rsidRPr="002F37DC" w:rsidRDefault="002F37DC" w:rsidP="002F37DC">
            <w:pPr>
              <w:tabs>
                <w:tab w:val="left" w:pos="5760"/>
              </w:tabs>
              <w:spacing w:after="120"/>
              <w:ind w:right="-18"/>
              <w:contextualSpacing/>
              <w:rPr>
                <w:rFonts w:cstheme="minorHAnsi"/>
                <w:bCs/>
                <w:color w:val="000000" w:themeColor="text1"/>
                <w:sz w:val="24"/>
                <w:szCs w:val="24"/>
              </w:rPr>
            </w:pPr>
            <w:r w:rsidRPr="002F37DC">
              <w:rPr>
                <w:sz w:val="24"/>
                <w:szCs w:val="24"/>
              </w:rPr>
              <w:t>LIT 245 Library Services for Young Adults</w:t>
            </w:r>
          </w:p>
        </w:tc>
        <w:tc>
          <w:tcPr>
            <w:tcW w:w="1039" w:type="dxa"/>
            <w:vAlign w:val="center"/>
          </w:tcPr>
          <w:p w14:paraId="635AA72E" w14:textId="7F4D8D7C" w:rsidR="002F37DC" w:rsidRPr="002F37DC" w:rsidRDefault="002F37DC" w:rsidP="002F37DC">
            <w:pPr>
              <w:tabs>
                <w:tab w:val="left" w:pos="5760"/>
              </w:tabs>
              <w:spacing w:after="120"/>
              <w:ind w:right="-18"/>
              <w:contextualSpacing/>
              <w:jc w:val="center"/>
              <w:rPr>
                <w:rFonts w:cstheme="minorHAnsi"/>
                <w:bCs/>
                <w:color w:val="000000" w:themeColor="text1"/>
                <w:sz w:val="24"/>
                <w:szCs w:val="24"/>
              </w:rPr>
            </w:pPr>
            <w:r w:rsidRPr="002F37DC">
              <w:rPr>
                <w:sz w:val="24"/>
                <w:szCs w:val="24"/>
              </w:rPr>
              <w:t>3</w:t>
            </w:r>
          </w:p>
        </w:tc>
        <w:tc>
          <w:tcPr>
            <w:tcW w:w="1498" w:type="dxa"/>
            <w:vAlign w:val="center"/>
          </w:tcPr>
          <w:p w14:paraId="27CC8A72"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c>
          <w:tcPr>
            <w:tcW w:w="2418" w:type="dxa"/>
            <w:vAlign w:val="center"/>
          </w:tcPr>
          <w:p w14:paraId="6CE7FF1E"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r>
      <w:tr w:rsidR="002F37DC" w:rsidRPr="00F2110D" w14:paraId="45A8E237" w14:textId="77777777" w:rsidTr="00D141BE">
        <w:trPr>
          <w:trHeight w:val="258"/>
        </w:trPr>
        <w:tc>
          <w:tcPr>
            <w:tcW w:w="5852" w:type="dxa"/>
            <w:vAlign w:val="center"/>
          </w:tcPr>
          <w:p w14:paraId="12B5FC5F" w14:textId="5D39D25E" w:rsidR="002F37DC" w:rsidRPr="002F37DC" w:rsidRDefault="002F37DC" w:rsidP="002F37DC">
            <w:pPr>
              <w:tabs>
                <w:tab w:val="left" w:pos="5760"/>
              </w:tabs>
              <w:spacing w:after="120"/>
              <w:ind w:right="-18"/>
              <w:contextualSpacing/>
              <w:rPr>
                <w:rFonts w:cstheme="minorHAnsi"/>
                <w:bCs/>
                <w:color w:val="000000" w:themeColor="text1"/>
                <w:sz w:val="24"/>
                <w:szCs w:val="24"/>
              </w:rPr>
            </w:pPr>
            <w:r w:rsidRPr="002F37DC">
              <w:rPr>
                <w:sz w:val="24"/>
                <w:szCs w:val="24"/>
              </w:rPr>
              <w:t>LIT 247 Library Services for Adults</w:t>
            </w:r>
          </w:p>
        </w:tc>
        <w:tc>
          <w:tcPr>
            <w:tcW w:w="1039" w:type="dxa"/>
            <w:vAlign w:val="center"/>
          </w:tcPr>
          <w:p w14:paraId="6A9F88CC" w14:textId="0E4857F6" w:rsidR="002F37DC" w:rsidRPr="002F37DC" w:rsidRDefault="002F37DC" w:rsidP="002F37DC">
            <w:pPr>
              <w:tabs>
                <w:tab w:val="left" w:pos="5760"/>
              </w:tabs>
              <w:spacing w:after="120"/>
              <w:ind w:right="-18"/>
              <w:contextualSpacing/>
              <w:jc w:val="center"/>
              <w:rPr>
                <w:rFonts w:cstheme="minorHAnsi"/>
                <w:bCs/>
                <w:color w:val="000000" w:themeColor="text1"/>
                <w:sz w:val="24"/>
                <w:szCs w:val="24"/>
              </w:rPr>
            </w:pPr>
            <w:r w:rsidRPr="002F37DC">
              <w:rPr>
                <w:sz w:val="24"/>
                <w:szCs w:val="24"/>
              </w:rPr>
              <w:t>3</w:t>
            </w:r>
          </w:p>
        </w:tc>
        <w:tc>
          <w:tcPr>
            <w:tcW w:w="1498" w:type="dxa"/>
            <w:vAlign w:val="center"/>
          </w:tcPr>
          <w:p w14:paraId="054FF479"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c>
          <w:tcPr>
            <w:tcW w:w="2418" w:type="dxa"/>
            <w:vAlign w:val="center"/>
          </w:tcPr>
          <w:p w14:paraId="67626AD2"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r>
      <w:tr w:rsidR="002F37DC" w:rsidRPr="00F2110D" w14:paraId="7F3E1FDA" w14:textId="77777777" w:rsidTr="00D141BE">
        <w:trPr>
          <w:trHeight w:val="258"/>
        </w:trPr>
        <w:tc>
          <w:tcPr>
            <w:tcW w:w="5852" w:type="dxa"/>
            <w:vAlign w:val="center"/>
          </w:tcPr>
          <w:p w14:paraId="7AFB2F58" w14:textId="08633CDB" w:rsidR="002F37DC" w:rsidRPr="002F37DC" w:rsidRDefault="002F37DC" w:rsidP="002F37DC">
            <w:pPr>
              <w:tabs>
                <w:tab w:val="left" w:pos="5760"/>
              </w:tabs>
              <w:spacing w:after="120"/>
              <w:ind w:right="-18"/>
              <w:contextualSpacing/>
              <w:rPr>
                <w:rFonts w:cstheme="minorHAnsi"/>
                <w:bCs/>
                <w:color w:val="000000" w:themeColor="text1"/>
                <w:sz w:val="24"/>
                <w:szCs w:val="24"/>
              </w:rPr>
            </w:pPr>
            <w:r w:rsidRPr="002F37DC">
              <w:rPr>
                <w:sz w:val="24"/>
                <w:szCs w:val="24"/>
              </w:rPr>
              <w:t>LIT 285 History of Libraries</w:t>
            </w:r>
          </w:p>
        </w:tc>
        <w:tc>
          <w:tcPr>
            <w:tcW w:w="1039" w:type="dxa"/>
            <w:vAlign w:val="center"/>
          </w:tcPr>
          <w:p w14:paraId="11543B3B" w14:textId="622251C8" w:rsidR="002F37DC" w:rsidRPr="002F37DC" w:rsidRDefault="002F37DC" w:rsidP="002F37DC">
            <w:pPr>
              <w:tabs>
                <w:tab w:val="left" w:pos="5760"/>
              </w:tabs>
              <w:spacing w:after="120"/>
              <w:ind w:right="-18"/>
              <w:contextualSpacing/>
              <w:jc w:val="center"/>
              <w:rPr>
                <w:rFonts w:cstheme="minorHAnsi"/>
                <w:bCs/>
                <w:color w:val="000000" w:themeColor="text1"/>
                <w:sz w:val="24"/>
                <w:szCs w:val="24"/>
              </w:rPr>
            </w:pPr>
            <w:r w:rsidRPr="002F37DC">
              <w:rPr>
                <w:sz w:val="24"/>
                <w:szCs w:val="24"/>
              </w:rPr>
              <w:t>3</w:t>
            </w:r>
          </w:p>
        </w:tc>
        <w:tc>
          <w:tcPr>
            <w:tcW w:w="1498" w:type="dxa"/>
            <w:vAlign w:val="center"/>
          </w:tcPr>
          <w:p w14:paraId="67710E70"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c>
          <w:tcPr>
            <w:tcW w:w="2418" w:type="dxa"/>
            <w:vAlign w:val="center"/>
          </w:tcPr>
          <w:p w14:paraId="7743CDE1"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r>
      <w:tr w:rsidR="002F37DC" w:rsidRPr="00F2110D" w14:paraId="5987D105" w14:textId="77777777" w:rsidTr="00D141BE">
        <w:trPr>
          <w:trHeight w:val="258"/>
        </w:trPr>
        <w:tc>
          <w:tcPr>
            <w:tcW w:w="5852" w:type="dxa"/>
            <w:vAlign w:val="center"/>
          </w:tcPr>
          <w:p w14:paraId="0D58FCCA" w14:textId="59A856A6" w:rsidR="002F37DC" w:rsidRPr="002F37DC" w:rsidRDefault="002F37DC" w:rsidP="002F37DC">
            <w:pPr>
              <w:tabs>
                <w:tab w:val="left" w:pos="5760"/>
              </w:tabs>
              <w:spacing w:after="120"/>
              <w:ind w:right="-18"/>
              <w:contextualSpacing/>
              <w:rPr>
                <w:rFonts w:cstheme="minorHAnsi"/>
                <w:bCs/>
                <w:color w:val="000000" w:themeColor="text1"/>
                <w:sz w:val="24"/>
                <w:szCs w:val="24"/>
              </w:rPr>
            </w:pPr>
            <w:r w:rsidRPr="002F37DC">
              <w:rPr>
                <w:sz w:val="24"/>
                <w:szCs w:val="24"/>
              </w:rPr>
              <w:t>LIT 299 Selected Topics in Library Information Management</w:t>
            </w:r>
          </w:p>
        </w:tc>
        <w:tc>
          <w:tcPr>
            <w:tcW w:w="1039" w:type="dxa"/>
            <w:vAlign w:val="center"/>
          </w:tcPr>
          <w:p w14:paraId="29E677F9" w14:textId="2A10F4D9" w:rsidR="002F37DC" w:rsidRPr="002F37DC" w:rsidRDefault="002F37DC" w:rsidP="002F37DC">
            <w:pPr>
              <w:tabs>
                <w:tab w:val="left" w:pos="5760"/>
              </w:tabs>
              <w:spacing w:after="120"/>
              <w:ind w:right="-18"/>
              <w:contextualSpacing/>
              <w:jc w:val="center"/>
              <w:rPr>
                <w:rFonts w:cstheme="minorHAnsi"/>
                <w:bCs/>
                <w:color w:val="000000" w:themeColor="text1"/>
                <w:sz w:val="24"/>
                <w:szCs w:val="24"/>
              </w:rPr>
            </w:pPr>
            <w:r w:rsidRPr="002F37DC">
              <w:rPr>
                <w:sz w:val="24"/>
                <w:szCs w:val="24"/>
              </w:rPr>
              <w:t>1-6</w:t>
            </w:r>
          </w:p>
        </w:tc>
        <w:tc>
          <w:tcPr>
            <w:tcW w:w="1498" w:type="dxa"/>
            <w:vAlign w:val="center"/>
          </w:tcPr>
          <w:p w14:paraId="099553D7"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c>
          <w:tcPr>
            <w:tcW w:w="2418" w:type="dxa"/>
            <w:vAlign w:val="center"/>
          </w:tcPr>
          <w:p w14:paraId="40BE246A"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r>
      <w:tr w:rsidR="002F37DC" w:rsidRPr="00F2110D" w14:paraId="3E326D6E" w14:textId="77777777" w:rsidTr="00D141BE">
        <w:trPr>
          <w:trHeight w:val="258"/>
        </w:trPr>
        <w:tc>
          <w:tcPr>
            <w:tcW w:w="5852" w:type="dxa"/>
            <w:vAlign w:val="center"/>
          </w:tcPr>
          <w:p w14:paraId="4CDB7FBC" w14:textId="19A20AC1" w:rsidR="002F37DC" w:rsidRPr="002F37DC" w:rsidRDefault="002F37DC" w:rsidP="009B0E69">
            <w:pPr>
              <w:tabs>
                <w:tab w:val="left" w:pos="5760"/>
              </w:tabs>
              <w:ind w:right="-18"/>
              <w:rPr>
                <w:sz w:val="24"/>
                <w:szCs w:val="24"/>
              </w:rPr>
            </w:pPr>
            <w:r w:rsidRPr="002F37DC">
              <w:rPr>
                <w:sz w:val="24"/>
                <w:szCs w:val="24"/>
              </w:rPr>
              <w:t>LIT 200 Seminar in Kentucky Literature</w:t>
            </w:r>
          </w:p>
          <w:p w14:paraId="1BC03367" w14:textId="78835272" w:rsidR="002F37DC" w:rsidRPr="002F37DC" w:rsidRDefault="002F37DC" w:rsidP="009B0E69">
            <w:pPr>
              <w:tabs>
                <w:tab w:val="left" w:pos="5760"/>
              </w:tabs>
              <w:ind w:right="-18"/>
              <w:rPr>
                <w:sz w:val="24"/>
                <w:szCs w:val="24"/>
              </w:rPr>
            </w:pPr>
            <w:r w:rsidRPr="002F37DC">
              <w:rPr>
                <w:sz w:val="24"/>
                <w:szCs w:val="24"/>
              </w:rPr>
              <w:t>LIT 240 Literature of Appalachian Literature</w:t>
            </w:r>
          </w:p>
          <w:p w14:paraId="3780C3AB" w14:textId="60FED26D" w:rsidR="002F37DC" w:rsidRPr="002F37DC" w:rsidRDefault="002F37DC" w:rsidP="009B0E69">
            <w:pPr>
              <w:tabs>
                <w:tab w:val="left" w:pos="5760"/>
              </w:tabs>
              <w:ind w:right="-18"/>
              <w:rPr>
                <w:sz w:val="24"/>
                <w:szCs w:val="24"/>
              </w:rPr>
            </w:pPr>
            <w:r w:rsidRPr="002F37DC">
              <w:rPr>
                <w:sz w:val="24"/>
                <w:szCs w:val="24"/>
              </w:rPr>
              <w:t>LIT 242 Literature of Western Kentucky</w:t>
            </w:r>
          </w:p>
          <w:p w14:paraId="61DF5B60" w14:textId="2ADB98E8" w:rsidR="002F37DC" w:rsidRPr="002F37DC" w:rsidRDefault="002F37DC" w:rsidP="009B0E69">
            <w:pPr>
              <w:tabs>
                <w:tab w:val="left" w:pos="5760"/>
              </w:tabs>
              <w:ind w:right="-18"/>
              <w:rPr>
                <w:sz w:val="24"/>
                <w:szCs w:val="24"/>
              </w:rPr>
            </w:pPr>
            <w:r w:rsidRPr="002F37DC">
              <w:rPr>
                <w:sz w:val="24"/>
                <w:szCs w:val="24"/>
              </w:rPr>
              <w:t>LIT 248 Library Services for Preschool Children</w:t>
            </w:r>
          </w:p>
          <w:p w14:paraId="4A6A96D7" w14:textId="4585D90B" w:rsidR="002F37DC" w:rsidRPr="002F37DC" w:rsidRDefault="002F37DC" w:rsidP="009B0E69">
            <w:pPr>
              <w:tabs>
                <w:tab w:val="left" w:pos="5760"/>
              </w:tabs>
              <w:spacing w:after="120"/>
              <w:ind w:right="-18"/>
              <w:contextualSpacing/>
              <w:rPr>
                <w:rFonts w:cstheme="minorHAnsi"/>
                <w:bCs/>
                <w:color w:val="000000" w:themeColor="text1"/>
                <w:sz w:val="24"/>
                <w:szCs w:val="24"/>
              </w:rPr>
            </w:pPr>
            <w:r w:rsidRPr="002F37DC">
              <w:rPr>
                <w:sz w:val="24"/>
                <w:szCs w:val="24"/>
              </w:rPr>
              <w:t>LIT 280 Genealogy Services in Libraries</w:t>
            </w:r>
          </w:p>
        </w:tc>
        <w:tc>
          <w:tcPr>
            <w:tcW w:w="1039" w:type="dxa"/>
          </w:tcPr>
          <w:p w14:paraId="43FB8C97" w14:textId="77777777" w:rsidR="002F37DC" w:rsidRPr="002F37DC" w:rsidRDefault="002F37DC" w:rsidP="009B0E69">
            <w:pPr>
              <w:tabs>
                <w:tab w:val="left" w:pos="5760"/>
              </w:tabs>
              <w:ind w:right="-18"/>
              <w:jc w:val="center"/>
              <w:rPr>
                <w:sz w:val="24"/>
                <w:szCs w:val="24"/>
              </w:rPr>
            </w:pPr>
            <w:r w:rsidRPr="002F37DC">
              <w:rPr>
                <w:sz w:val="24"/>
                <w:szCs w:val="24"/>
              </w:rPr>
              <w:t>3</w:t>
            </w:r>
          </w:p>
          <w:p w14:paraId="244D51D3" w14:textId="77777777" w:rsidR="002F37DC" w:rsidRPr="002F37DC" w:rsidRDefault="002F37DC" w:rsidP="002F37DC">
            <w:pPr>
              <w:tabs>
                <w:tab w:val="left" w:pos="5760"/>
              </w:tabs>
              <w:ind w:right="-18"/>
              <w:jc w:val="center"/>
              <w:rPr>
                <w:sz w:val="24"/>
                <w:szCs w:val="24"/>
              </w:rPr>
            </w:pPr>
            <w:r w:rsidRPr="002F37DC">
              <w:rPr>
                <w:sz w:val="24"/>
                <w:szCs w:val="24"/>
              </w:rPr>
              <w:t>3</w:t>
            </w:r>
          </w:p>
          <w:p w14:paraId="4548E4BE" w14:textId="77777777" w:rsidR="002F37DC" w:rsidRPr="002F37DC" w:rsidRDefault="002F37DC" w:rsidP="002F37DC">
            <w:pPr>
              <w:tabs>
                <w:tab w:val="left" w:pos="5760"/>
              </w:tabs>
              <w:ind w:right="-18"/>
              <w:jc w:val="center"/>
              <w:rPr>
                <w:sz w:val="24"/>
                <w:szCs w:val="24"/>
              </w:rPr>
            </w:pPr>
            <w:r w:rsidRPr="002F37DC">
              <w:rPr>
                <w:sz w:val="24"/>
                <w:szCs w:val="24"/>
              </w:rPr>
              <w:t>3</w:t>
            </w:r>
          </w:p>
          <w:p w14:paraId="187C25BE" w14:textId="77777777" w:rsidR="002F37DC" w:rsidRPr="002F37DC" w:rsidRDefault="002F37DC" w:rsidP="002F37DC">
            <w:pPr>
              <w:tabs>
                <w:tab w:val="left" w:pos="5760"/>
              </w:tabs>
              <w:ind w:right="-18"/>
              <w:jc w:val="center"/>
              <w:rPr>
                <w:sz w:val="24"/>
                <w:szCs w:val="24"/>
              </w:rPr>
            </w:pPr>
            <w:r w:rsidRPr="002F37DC">
              <w:rPr>
                <w:sz w:val="24"/>
                <w:szCs w:val="24"/>
              </w:rPr>
              <w:t>3</w:t>
            </w:r>
          </w:p>
          <w:p w14:paraId="762990C4" w14:textId="6DC09FE5" w:rsidR="002F37DC" w:rsidRPr="002F37DC" w:rsidRDefault="002F37DC" w:rsidP="002F37DC">
            <w:pPr>
              <w:tabs>
                <w:tab w:val="left" w:pos="5760"/>
              </w:tabs>
              <w:spacing w:after="120"/>
              <w:ind w:right="-18"/>
              <w:contextualSpacing/>
              <w:jc w:val="center"/>
              <w:rPr>
                <w:rFonts w:cstheme="minorHAnsi"/>
                <w:bCs/>
                <w:color w:val="000000" w:themeColor="text1"/>
                <w:sz w:val="24"/>
                <w:szCs w:val="24"/>
              </w:rPr>
            </w:pPr>
            <w:r w:rsidRPr="002F37DC">
              <w:rPr>
                <w:sz w:val="24"/>
                <w:szCs w:val="24"/>
              </w:rPr>
              <w:t>3</w:t>
            </w:r>
          </w:p>
        </w:tc>
        <w:tc>
          <w:tcPr>
            <w:tcW w:w="1498" w:type="dxa"/>
            <w:vAlign w:val="center"/>
          </w:tcPr>
          <w:p w14:paraId="33A3A72A"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c>
          <w:tcPr>
            <w:tcW w:w="2418" w:type="dxa"/>
            <w:vAlign w:val="center"/>
          </w:tcPr>
          <w:p w14:paraId="2850C8C1" w14:textId="77777777" w:rsidR="002F37DC" w:rsidRPr="002F37DC" w:rsidRDefault="002F37DC" w:rsidP="002F37DC">
            <w:pPr>
              <w:tabs>
                <w:tab w:val="left" w:pos="5760"/>
              </w:tabs>
              <w:spacing w:after="120"/>
              <w:ind w:right="-18"/>
              <w:contextualSpacing/>
              <w:rPr>
                <w:rFonts w:cstheme="minorHAnsi"/>
                <w:bCs/>
                <w:color w:val="000000" w:themeColor="text1"/>
                <w:sz w:val="24"/>
                <w:szCs w:val="24"/>
              </w:rPr>
            </w:pPr>
          </w:p>
        </w:tc>
      </w:tr>
    </w:tbl>
    <w:p w14:paraId="3A5DB051" w14:textId="78455298" w:rsidR="005F43B3" w:rsidRPr="00D94A6B"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D94A6B">
        <w:rPr>
          <w:rFonts w:cstheme="minorHAnsi"/>
          <w:bCs/>
          <w:i/>
          <w:iCs/>
          <w:color w:val="000000" w:themeColor="text1"/>
          <w:sz w:val="24"/>
          <w:szCs w:val="24"/>
        </w:rPr>
        <w:t>Reviewed by:</w:t>
      </w:r>
      <w:r w:rsidR="00F66339" w:rsidRPr="00D94A6B">
        <w:rPr>
          <w:rFonts w:cstheme="minorHAnsi"/>
          <w:bCs/>
          <w:i/>
          <w:iCs/>
          <w:color w:val="000000" w:themeColor="text1"/>
          <w:sz w:val="24"/>
          <w:szCs w:val="24"/>
        </w:rPr>
        <w:t xml:space="preserve"> Andrew Hunt</w:t>
      </w:r>
      <w:r w:rsidRPr="00D94A6B">
        <w:rPr>
          <w:rFonts w:cstheme="minorHAnsi"/>
          <w:bCs/>
          <w:i/>
          <w:iCs/>
          <w:color w:val="000000" w:themeColor="text1"/>
          <w:sz w:val="24"/>
          <w:szCs w:val="24"/>
        </w:rPr>
        <w:tab/>
      </w:r>
      <w:r w:rsidRPr="00D94A6B">
        <w:rPr>
          <w:rFonts w:cstheme="minorHAnsi"/>
          <w:bCs/>
          <w:i/>
          <w:iCs/>
          <w:color w:val="000000" w:themeColor="text1"/>
          <w:sz w:val="24"/>
          <w:szCs w:val="24"/>
        </w:rPr>
        <w:tab/>
        <w:t xml:space="preserve"> Effective Term</w:t>
      </w:r>
      <w:r w:rsidRPr="009B0E69">
        <w:rPr>
          <w:rFonts w:cstheme="minorHAnsi"/>
          <w:bCs/>
          <w:i/>
          <w:iCs/>
          <w:color w:val="000000" w:themeColor="text1"/>
          <w:sz w:val="24"/>
          <w:szCs w:val="24"/>
        </w:rPr>
        <w:t>:</w:t>
      </w:r>
      <w:r w:rsidR="00840571" w:rsidRPr="009B0E69">
        <w:rPr>
          <w:rFonts w:cstheme="minorHAnsi"/>
          <w:bCs/>
          <w:i/>
          <w:iCs/>
          <w:color w:val="000000" w:themeColor="text1"/>
          <w:sz w:val="24"/>
          <w:szCs w:val="24"/>
        </w:rPr>
        <w:t xml:space="preserve"> </w:t>
      </w:r>
      <w:r w:rsidR="00D141BE" w:rsidRPr="009B0E69">
        <w:rPr>
          <w:rFonts w:cstheme="minorHAnsi"/>
          <w:bCs/>
          <w:i/>
          <w:iCs/>
          <w:color w:val="000000" w:themeColor="text1"/>
          <w:sz w:val="24"/>
          <w:szCs w:val="24"/>
        </w:rPr>
        <w:t>Spring 2022</w:t>
      </w:r>
    </w:p>
    <w:p w14:paraId="3741EF5D" w14:textId="50E486E5" w:rsidR="005F43B3" w:rsidRPr="00D94A6B"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D94A6B">
        <w:rPr>
          <w:rFonts w:cstheme="minorHAnsi"/>
          <w:bCs/>
          <w:i/>
          <w:iCs/>
          <w:color w:val="000000" w:themeColor="text1"/>
          <w:sz w:val="24"/>
          <w:szCs w:val="24"/>
        </w:rPr>
        <w:tab/>
      </w:r>
      <w:r w:rsidRPr="00D94A6B">
        <w:rPr>
          <w:rFonts w:cstheme="minorHAnsi"/>
          <w:bCs/>
          <w:i/>
          <w:iCs/>
          <w:color w:val="000000" w:themeColor="text1"/>
          <w:sz w:val="24"/>
          <w:szCs w:val="24"/>
        </w:rPr>
        <w:tab/>
        <w:t>Review Date:</w:t>
      </w:r>
      <w:r w:rsidR="00F66339" w:rsidRPr="00D94A6B">
        <w:rPr>
          <w:rFonts w:cstheme="minorHAnsi"/>
          <w:bCs/>
          <w:i/>
          <w:iCs/>
          <w:color w:val="000000" w:themeColor="text1"/>
          <w:sz w:val="24"/>
          <w:szCs w:val="24"/>
        </w:rPr>
        <w:t xml:space="preserve"> </w:t>
      </w:r>
      <w:r w:rsidR="009B0E69">
        <w:rPr>
          <w:rFonts w:cstheme="minorHAnsi"/>
          <w:bCs/>
          <w:i/>
          <w:iCs/>
          <w:color w:val="000000" w:themeColor="text1"/>
          <w:sz w:val="24"/>
          <w:szCs w:val="24"/>
        </w:rPr>
        <w:t>11</w:t>
      </w:r>
      <w:r w:rsidR="00F66339" w:rsidRPr="00D94A6B">
        <w:rPr>
          <w:rFonts w:cstheme="minorHAnsi"/>
          <w:bCs/>
          <w:i/>
          <w:iCs/>
          <w:color w:val="000000" w:themeColor="text1"/>
          <w:sz w:val="24"/>
          <w:szCs w:val="24"/>
        </w:rPr>
        <w:t>/2</w:t>
      </w:r>
      <w:r w:rsidR="009B0E69">
        <w:rPr>
          <w:rFonts w:cstheme="minorHAnsi"/>
          <w:bCs/>
          <w:i/>
          <w:iCs/>
          <w:color w:val="000000" w:themeColor="text1"/>
          <w:sz w:val="24"/>
          <w:szCs w:val="24"/>
        </w:rPr>
        <w:t>1</w:t>
      </w:r>
      <w:r w:rsidR="00F66339" w:rsidRPr="00D94A6B">
        <w:rPr>
          <w:rFonts w:cstheme="minorHAnsi"/>
          <w:bCs/>
          <w:i/>
          <w:iCs/>
          <w:color w:val="000000" w:themeColor="text1"/>
          <w:sz w:val="24"/>
          <w:szCs w:val="24"/>
        </w:rPr>
        <w:t>/2021</w:t>
      </w:r>
      <w:r w:rsidRPr="00D94A6B">
        <w:rPr>
          <w:rFonts w:cstheme="minorHAnsi"/>
          <w:bCs/>
          <w:i/>
          <w:iCs/>
          <w:color w:val="000000" w:themeColor="text1"/>
          <w:sz w:val="24"/>
          <w:szCs w:val="24"/>
        </w:rPr>
        <w:t xml:space="preserve"> </w:t>
      </w:r>
    </w:p>
    <w:sectPr w:rsidR="005F43B3" w:rsidRPr="00D94A6B"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38D8" w14:textId="77777777" w:rsidR="00A03AFD" w:rsidRDefault="00A03AFD" w:rsidP="006636F0">
      <w:r>
        <w:separator/>
      </w:r>
    </w:p>
  </w:endnote>
  <w:endnote w:type="continuationSeparator" w:id="0">
    <w:p w14:paraId="490BB731" w14:textId="77777777" w:rsidR="00A03AFD" w:rsidRDefault="00A03AFD"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8C19" w14:textId="77777777" w:rsidR="00A03AFD" w:rsidRDefault="00A03AFD" w:rsidP="006636F0">
      <w:r>
        <w:separator/>
      </w:r>
    </w:p>
  </w:footnote>
  <w:footnote w:type="continuationSeparator" w:id="0">
    <w:p w14:paraId="4BF7821F" w14:textId="77777777" w:rsidR="00A03AFD" w:rsidRDefault="00A03AFD"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A03AFD">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1027" type="#_x0000_t75" alt="" style="position:absolute;margin-left:0;margin-top:0;width:539.95pt;height:99.55pt;z-index:-251657216;mso-wrap-edited:f;mso-width-percent:0;mso-height-percent:0;mso-position-horizontal:center;mso-position-horizontal-relative:margin;mso-position-vertical:center;mso-position-vertical-relative:margin;mso-width-percent:0;mso-height-percent:0"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A03AFD">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1026" type="#_x0000_t75" alt="" style="position:absolute;margin-left:0;margin-top:0;width:539.95pt;height:99.55pt;z-index:-251656192;mso-wrap-edited:f;mso-width-percent:0;mso-height-percent:0;mso-position-horizontal:center;mso-position-horizontal-relative:margin;mso-position-vertical:center;mso-position-vertical-relative:margin;mso-width-percent:0;mso-height-percent:0"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A03AFD">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1025" type="#_x0000_t75" alt="" style="position:absolute;margin-left:0;margin-top:0;width:539.95pt;height:99.55pt;z-index:-251658240;mso-wrap-edited:f;mso-width-percent:0;mso-height-percent:0;mso-position-horizontal:center;mso-position-horizontal-relative:margin;mso-position-vertical:center;mso-position-vertical-relative:margin;mso-width-percent:0;mso-height-percent:0"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6F4D"/>
    <w:multiLevelType w:val="hybridMultilevel"/>
    <w:tmpl w:val="762C0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036E"/>
    <w:rsid w:val="00020CC7"/>
    <w:rsid w:val="00023ACE"/>
    <w:rsid w:val="00025CA5"/>
    <w:rsid w:val="00026BA4"/>
    <w:rsid w:val="0003127A"/>
    <w:rsid w:val="000360D5"/>
    <w:rsid w:val="00045240"/>
    <w:rsid w:val="00047096"/>
    <w:rsid w:val="00047647"/>
    <w:rsid w:val="000668B5"/>
    <w:rsid w:val="000A50FC"/>
    <w:rsid w:val="000E38B6"/>
    <w:rsid w:val="00120D2D"/>
    <w:rsid w:val="00123E6A"/>
    <w:rsid w:val="0018429D"/>
    <w:rsid w:val="00184BF9"/>
    <w:rsid w:val="00195D15"/>
    <w:rsid w:val="001B43D5"/>
    <w:rsid w:val="001B65F6"/>
    <w:rsid w:val="001C2AC1"/>
    <w:rsid w:val="001D2DE7"/>
    <w:rsid w:val="001D3CF1"/>
    <w:rsid w:val="001D4592"/>
    <w:rsid w:val="00200EDE"/>
    <w:rsid w:val="00201BA1"/>
    <w:rsid w:val="002121AA"/>
    <w:rsid w:val="00244636"/>
    <w:rsid w:val="00260B82"/>
    <w:rsid w:val="00274A84"/>
    <w:rsid w:val="002825D4"/>
    <w:rsid w:val="002A6DCA"/>
    <w:rsid w:val="002F37DC"/>
    <w:rsid w:val="002F669D"/>
    <w:rsid w:val="003104EC"/>
    <w:rsid w:val="00311998"/>
    <w:rsid w:val="0031765A"/>
    <w:rsid w:val="003251BB"/>
    <w:rsid w:val="00334C02"/>
    <w:rsid w:val="00347C9A"/>
    <w:rsid w:val="003965EE"/>
    <w:rsid w:val="003A4143"/>
    <w:rsid w:val="003C6672"/>
    <w:rsid w:val="003D490F"/>
    <w:rsid w:val="003F3379"/>
    <w:rsid w:val="004000E5"/>
    <w:rsid w:val="00473A67"/>
    <w:rsid w:val="00480D63"/>
    <w:rsid w:val="004950C5"/>
    <w:rsid w:val="004A02B4"/>
    <w:rsid w:val="004A4F63"/>
    <w:rsid w:val="004D4440"/>
    <w:rsid w:val="004F0620"/>
    <w:rsid w:val="004F0BCE"/>
    <w:rsid w:val="00525576"/>
    <w:rsid w:val="00567227"/>
    <w:rsid w:val="00591E1C"/>
    <w:rsid w:val="005B4822"/>
    <w:rsid w:val="005C1E86"/>
    <w:rsid w:val="005C4695"/>
    <w:rsid w:val="005C7515"/>
    <w:rsid w:val="005D16A7"/>
    <w:rsid w:val="005D30F9"/>
    <w:rsid w:val="005E0F88"/>
    <w:rsid w:val="005E258C"/>
    <w:rsid w:val="005F43B3"/>
    <w:rsid w:val="005F7632"/>
    <w:rsid w:val="00640DFA"/>
    <w:rsid w:val="006572CC"/>
    <w:rsid w:val="00657BFE"/>
    <w:rsid w:val="00662AE3"/>
    <w:rsid w:val="006636F0"/>
    <w:rsid w:val="006740B1"/>
    <w:rsid w:val="00675B48"/>
    <w:rsid w:val="0067715F"/>
    <w:rsid w:val="006A107B"/>
    <w:rsid w:val="006A2B34"/>
    <w:rsid w:val="006A47B4"/>
    <w:rsid w:val="007208C8"/>
    <w:rsid w:val="0072340F"/>
    <w:rsid w:val="00745074"/>
    <w:rsid w:val="00756D7D"/>
    <w:rsid w:val="00775539"/>
    <w:rsid w:val="00795B2A"/>
    <w:rsid w:val="007A1B7D"/>
    <w:rsid w:val="007C2621"/>
    <w:rsid w:val="007C7C16"/>
    <w:rsid w:val="007F0F21"/>
    <w:rsid w:val="007F32F5"/>
    <w:rsid w:val="00822AB5"/>
    <w:rsid w:val="00840571"/>
    <w:rsid w:val="00846D26"/>
    <w:rsid w:val="00851CFA"/>
    <w:rsid w:val="00877677"/>
    <w:rsid w:val="008A549E"/>
    <w:rsid w:val="008D6758"/>
    <w:rsid w:val="008F0D3B"/>
    <w:rsid w:val="008F189B"/>
    <w:rsid w:val="0090694B"/>
    <w:rsid w:val="00910E49"/>
    <w:rsid w:val="009304C3"/>
    <w:rsid w:val="0093555B"/>
    <w:rsid w:val="00940060"/>
    <w:rsid w:val="00960E20"/>
    <w:rsid w:val="009B0E69"/>
    <w:rsid w:val="009F1965"/>
    <w:rsid w:val="009F37E6"/>
    <w:rsid w:val="009F5948"/>
    <w:rsid w:val="00A031A9"/>
    <w:rsid w:val="00A03AFD"/>
    <w:rsid w:val="00A0726D"/>
    <w:rsid w:val="00A26A8E"/>
    <w:rsid w:val="00A40392"/>
    <w:rsid w:val="00A541F5"/>
    <w:rsid w:val="00A7413F"/>
    <w:rsid w:val="00A84FF1"/>
    <w:rsid w:val="00AA41A4"/>
    <w:rsid w:val="00AC03A1"/>
    <w:rsid w:val="00AD34ED"/>
    <w:rsid w:val="00AE1845"/>
    <w:rsid w:val="00AE1A3E"/>
    <w:rsid w:val="00AE33C4"/>
    <w:rsid w:val="00AF151B"/>
    <w:rsid w:val="00AF2A43"/>
    <w:rsid w:val="00AF6DBC"/>
    <w:rsid w:val="00B058EF"/>
    <w:rsid w:val="00B15F87"/>
    <w:rsid w:val="00B66355"/>
    <w:rsid w:val="00B701FB"/>
    <w:rsid w:val="00BB6D8F"/>
    <w:rsid w:val="00BE1AFE"/>
    <w:rsid w:val="00BE2B06"/>
    <w:rsid w:val="00BE6C84"/>
    <w:rsid w:val="00C16516"/>
    <w:rsid w:val="00C36A79"/>
    <w:rsid w:val="00C42933"/>
    <w:rsid w:val="00C47096"/>
    <w:rsid w:val="00C6755B"/>
    <w:rsid w:val="00C72951"/>
    <w:rsid w:val="00C778AF"/>
    <w:rsid w:val="00C90361"/>
    <w:rsid w:val="00C97CEF"/>
    <w:rsid w:val="00CA6250"/>
    <w:rsid w:val="00CB38EB"/>
    <w:rsid w:val="00CD7B35"/>
    <w:rsid w:val="00CE5902"/>
    <w:rsid w:val="00CE7FFD"/>
    <w:rsid w:val="00D141BE"/>
    <w:rsid w:val="00D15C04"/>
    <w:rsid w:val="00D409DD"/>
    <w:rsid w:val="00D43146"/>
    <w:rsid w:val="00D437F6"/>
    <w:rsid w:val="00D811C0"/>
    <w:rsid w:val="00D94A6B"/>
    <w:rsid w:val="00DA0527"/>
    <w:rsid w:val="00DA43B3"/>
    <w:rsid w:val="00DB56FA"/>
    <w:rsid w:val="00DE2110"/>
    <w:rsid w:val="00DF6DB5"/>
    <w:rsid w:val="00E32E29"/>
    <w:rsid w:val="00E33456"/>
    <w:rsid w:val="00E631A4"/>
    <w:rsid w:val="00E658DD"/>
    <w:rsid w:val="00E70BF7"/>
    <w:rsid w:val="00EA29AF"/>
    <w:rsid w:val="00EA3F88"/>
    <w:rsid w:val="00ED6444"/>
    <w:rsid w:val="00EE4144"/>
    <w:rsid w:val="00F2110D"/>
    <w:rsid w:val="00F270A6"/>
    <w:rsid w:val="00F4296E"/>
    <w:rsid w:val="00F45566"/>
    <w:rsid w:val="00F52917"/>
    <w:rsid w:val="00F66339"/>
    <w:rsid w:val="00F73E39"/>
    <w:rsid w:val="00F75B4D"/>
    <w:rsid w:val="00F95B84"/>
    <w:rsid w:val="00FB52E5"/>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hunt@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graphic-design-and-library-technolo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Hunt, Andrew F (Bluegrass)</cp:lastModifiedBy>
  <cp:revision>5</cp:revision>
  <cp:lastPrinted>2019-02-07T14:01:00Z</cp:lastPrinted>
  <dcterms:created xsi:type="dcterms:W3CDTF">2021-11-23T15:12:00Z</dcterms:created>
  <dcterms:modified xsi:type="dcterms:W3CDTF">2021-11-29T15:30:00Z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