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658F127B" w:rsidR="00E70BF7" w:rsidRPr="00F2110D" w:rsidRDefault="003C7DA3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2625DE" w:rsidRPr="00441502">
        <w:rPr>
          <w:rStyle w:val="Hyperlink"/>
        </w:rPr>
        <w:t xml:space="preserve">Medical Information Technology – </w:t>
      </w:r>
      <w:r w:rsidR="00AE5EA5" w:rsidRPr="00AE5EA5">
        <w:rPr>
          <w:rStyle w:val="Hyperlink"/>
        </w:rPr>
        <w:t>Medical Scribe</w:t>
      </w:r>
      <w:r>
        <w:rPr>
          <w:rStyle w:val="Hyperlink"/>
        </w:rPr>
        <w:fldChar w:fldCharType="end"/>
      </w:r>
    </w:p>
    <w:p w14:paraId="160EDFA1" w14:textId="5ECF8AB5" w:rsidR="004950C5" w:rsidRPr="00F2110D" w:rsidRDefault="004950C5" w:rsidP="00123E6A">
      <w:pPr>
        <w:pStyle w:val="Subtitle"/>
        <w:rPr>
          <w:color w:val="000000" w:themeColor="text1"/>
        </w:rPr>
      </w:pPr>
      <w:bookmarkStart w:id="0" w:name="_Hlk66265982"/>
      <w:r w:rsidRPr="00F2110D">
        <w:rPr>
          <w:color w:val="000000" w:themeColor="text1"/>
        </w:rPr>
        <w:t>Certificate</w:t>
      </w:r>
      <w:bookmarkEnd w:id="0"/>
    </w:p>
    <w:p w14:paraId="2F7CAD3C" w14:textId="583F3FFF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7960" w:rsidRPr="00647960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3C7DA3" w:rsidRPr="007D666C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C0B8C" w:rsidRPr="002C0B8C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414B" w:rsidRPr="00F2110D" w14:paraId="376C1BEB" w14:textId="77777777" w:rsidTr="007E53B1">
        <w:tc>
          <w:tcPr>
            <w:tcW w:w="4464" w:type="dxa"/>
          </w:tcPr>
          <w:p w14:paraId="67660BD9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MIT 103 Medical Office Terminology OR </w:t>
            </w:r>
          </w:p>
          <w:p w14:paraId="50E17280" w14:textId="77777777" w:rsidR="004D414B" w:rsidRPr="004D414B" w:rsidRDefault="004D414B" w:rsidP="004D414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AHS 115 Medical Terminology OR </w:t>
            </w:r>
          </w:p>
          <w:p w14:paraId="5E05275F" w14:textId="52552A43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CLA 131 Medical Term from Greek to Latin</w:t>
            </w:r>
          </w:p>
        </w:tc>
        <w:tc>
          <w:tcPr>
            <w:tcW w:w="864" w:type="dxa"/>
            <w:vAlign w:val="center"/>
          </w:tcPr>
          <w:p w14:paraId="06C44015" w14:textId="38BA128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5565886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103 is the preferred course.</w:t>
            </w:r>
          </w:p>
        </w:tc>
      </w:tr>
      <w:tr w:rsidR="00F35D0C" w:rsidRPr="00F2110D" w14:paraId="332D6739" w14:textId="77777777" w:rsidTr="006A0626">
        <w:tc>
          <w:tcPr>
            <w:tcW w:w="4464" w:type="dxa"/>
            <w:shd w:val="clear" w:color="auto" w:fill="FFFFFF" w:themeFill="background1"/>
          </w:tcPr>
          <w:p w14:paraId="1D23DFAD" w14:textId="77777777" w:rsidR="00F35D0C" w:rsidRDefault="00F35D0C" w:rsidP="00F35D0C">
            <w:pPr>
              <w:tabs>
                <w:tab w:val="left" w:pos="5760"/>
              </w:tabs>
              <w:ind w:left="157" w:hanging="157"/>
              <w:rPr>
                <w:sz w:val="24"/>
                <w:szCs w:val="24"/>
              </w:rPr>
            </w:pPr>
            <w:r w:rsidRPr="00F35D0C">
              <w:rPr>
                <w:sz w:val="24"/>
                <w:szCs w:val="24"/>
              </w:rPr>
              <w:t>OST 105 Intro to Information Systems OR</w:t>
            </w:r>
          </w:p>
          <w:p w14:paraId="496879CB" w14:textId="1B621748" w:rsidR="00F35D0C" w:rsidRPr="00F35D0C" w:rsidRDefault="00F35D0C" w:rsidP="00F35D0C">
            <w:pPr>
              <w:tabs>
                <w:tab w:val="left" w:pos="5760"/>
              </w:tabs>
              <w:ind w:left="157" w:hanging="157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5D0C">
              <w:rPr>
                <w:sz w:val="24"/>
                <w:szCs w:val="24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8152B00" w14:textId="7D0B11BE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5D0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F1F7910" w14:textId="77777777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5744164" w14:textId="77777777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66D" w14:textId="27FB2099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35D0C">
              <w:rPr>
                <w:sz w:val="24"/>
                <w:szCs w:val="24"/>
              </w:rPr>
              <w:t>Prereq</w:t>
            </w:r>
            <w:proofErr w:type="spellEnd"/>
            <w:r w:rsidRPr="00F35D0C">
              <w:rPr>
                <w:sz w:val="24"/>
                <w:szCs w:val="24"/>
              </w:rPr>
              <w:t>: RDG 020 OR consent of instructor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F6047" w14:textId="77777777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35D0C" w:rsidRPr="00F2110D" w14:paraId="3D215EED" w14:textId="77777777" w:rsidTr="006A0626">
        <w:tc>
          <w:tcPr>
            <w:tcW w:w="4464" w:type="dxa"/>
            <w:shd w:val="clear" w:color="auto" w:fill="FFFFFF" w:themeFill="background1"/>
            <w:vAlign w:val="center"/>
          </w:tcPr>
          <w:p w14:paraId="21D78FAC" w14:textId="6D47FBE2" w:rsidR="00F35D0C" w:rsidRPr="00F35D0C" w:rsidRDefault="00F35D0C" w:rsidP="00F35D0C">
            <w:pPr>
              <w:tabs>
                <w:tab w:val="left" w:pos="5760"/>
              </w:tabs>
              <w:spacing w:after="120"/>
              <w:ind w:left="26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5D0C">
              <w:rPr>
                <w:sz w:val="24"/>
                <w:szCs w:val="24"/>
              </w:rPr>
              <w:t>OST 110 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5AF7DE4" w14:textId="25FD65A3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35D0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7D8DD0" w14:textId="77777777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B63350" w14:textId="77777777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11A" w14:textId="76A21FCA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35D0C">
              <w:rPr>
                <w:sz w:val="24"/>
                <w:szCs w:val="24"/>
              </w:rPr>
              <w:t>Prereq</w:t>
            </w:r>
            <w:proofErr w:type="spellEnd"/>
            <w:r w:rsidRPr="00F35D0C">
              <w:rPr>
                <w:sz w:val="24"/>
                <w:szCs w:val="24"/>
              </w:rPr>
              <w:t>: RDG</w:t>
            </w:r>
            <w:r>
              <w:rPr>
                <w:sz w:val="24"/>
                <w:szCs w:val="24"/>
              </w:rPr>
              <w:t xml:space="preserve"> </w:t>
            </w:r>
            <w:r w:rsidRPr="00F35D0C">
              <w:rPr>
                <w:sz w:val="24"/>
                <w:szCs w:val="24"/>
              </w:rPr>
              <w:t>020 and Must key at least 26 wpm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DB5A3B" w14:textId="56F09B0F" w:rsidR="00F35D0C" w:rsidRPr="00F35D0C" w:rsidRDefault="00F35D0C" w:rsidP="00F35D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7E1A" w:rsidRPr="00F2110D" w14:paraId="57FCC498" w14:textId="77777777" w:rsidTr="002E5D9C">
        <w:tc>
          <w:tcPr>
            <w:tcW w:w="4464" w:type="dxa"/>
            <w:shd w:val="clear" w:color="auto" w:fill="FFFFFF" w:themeFill="background1"/>
          </w:tcPr>
          <w:p w14:paraId="6E554AA5" w14:textId="38E4A212" w:rsidR="00DA7E1A" w:rsidRPr="00DA7E1A" w:rsidRDefault="00DA7E1A" w:rsidP="00DA7E1A">
            <w:pPr>
              <w:tabs>
                <w:tab w:val="left" w:pos="5760"/>
              </w:tabs>
              <w:spacing w:after="120"/>
              <w:ind w:left="26"/>
              <w:contextualSpacing/>
              <w:rPr>
                <w:sz w:val="24"/>
                <w:szCs w:val="24"/>
              </w:rPr>
            </w:pPr>
            <w:r w:rsidRPr="00DA7E1A">
              <w:rPr>
                <w:sz w:val="24"/>
                <w:szCs w:val="24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D80A5" w14:textId="13672BC2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A7E1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DD1893" w14:textId="7777777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C04A90D" w14:textId="7777777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5E8" w14:textId="1D4C0ADD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A7E1A">
              <w:rPr>
                <w:sz w:val="24"/>
                <w:szCs w:val="24"/>
              </w:rPr>
              <w:t>See Note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DEEB7B" w14:textId="77777777" w:rsidR="00DA7E1A" w:rsidRPr="00DA7E1A" w:rsidRDefault="00DA7E1A" w:rsidP="00DA7E1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2EAA600" w:rsidR="00244636" w:rsidRPr="00F2110D" w:rsidRDefault="004D41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DA7E1A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D4EDA" w:rsidRPr="00F2110D" w14:paraId="3A0209AB" w14:textId="77777777" w:rsidTr="001B472B">
        <w:tc>
          <w:tcPr>
            <w:tcW w:w="4464" w:type="dxa"/>
            <w:vAlign w:val="center"/>
          </w:tcPr>
          <w:p w14:paraId="68C16791" w14:textId="019F7F5C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MIT 106 Medical Transcription</w:t>
            </w:r>
          </w:p>
        </w:tc>
        <w:tc>
          <w:tcPr>
            <w:tcW w:w="864" w:type="dxa"/>
            <w:vAlign w:val="center"/>
          </w:tcPr>
          <w:p w14:paraId="5EAF1B16" w14:textId="2BAF7B29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5D383212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4EDA">
              <w:rPr>
                <w:sz w:val="24"/>
                <w:szCs w:val="24"/>
              </w:rPr>
              <w:t>Prereq</w:t>
            </w:r>
            <w:proofErr w:type="spellEnd"/>
            <w:r w:rsidRPr="006D4EDA">
              <w:rPr>
                <w:sz w:val="24"/>
                <w:szCs w:val="24"/>
              </w:rPr>
              <w:t>: OST 105 or CIT 105, ENG 101, MIT 103</w:t>
            </w:r>
          </w:p>
        </w:tc>
        <w:tc>
          <w:tcPr>
            <w:tcW w:w="1440" w:type="dxa"/>
            <w:vAlign w:val="center"/>
          </w:tcPr>
          <w:p w14:paraId="6FB97D1F" w14:textId="4FE5B973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Spring only</w:t>
            </w:r>
          </w:p>
        </w:tc>
      </w:tr>
      <w:tr w:rsidR="006D4EDA" w:rsidRPr="00F2110D" w14:paraId="29D2F28D" w14:textId="77777777" w:rsidTr="007F2F73">
        <w:tc>
          <w:tcPr>
            <w:tcW w:w="4464" w:type="dxa"/>
            <w:vAlign w:val="center"/>
          </w:tcPr>
          <w:p w14:paraId="6B4DA63B" w14:textId="497C518D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1CEF2052" w14:textId="6BA1B904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60286E20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D4EDA">
              <w:rPr>
                <w:sz w:val="24"/>
                <w:szCs w:val="24"/>
              </w:rPr>
              <w:t>Prereq</w:t>
            </w:r>
            <w:proofErr w:type="spellEnd"/>
            <w:r w:rsidRPr="006D4EDA">
              <w:rPr>
                <w:sz w:val="24"/>
                <w:szCs w:val="24"/>
              </w:rPr>
              <w:t xml:space="preserve"> or </w:t>
            </w:r>
            <w:proofErr w:type="spellStart"/>
            <w:r w:rsidRPr="006D4EDA">
              <w:rPr>
                <w:sz w:val="24"/>
                <w:szCs w:val="24"/>
              </w:rPr>
              <w:t>Coreq</w:t>
            </w:r>
            <w:proofErr w:type="spellEnd"/>
            <w:r w:rsidRPr="006D4EDA">
              <w:rPr>
                <w:sz w:val="24"/>
                <w:szCs w:val="24"/>
              </w:rPr>
              <w:t>: OST 110 or CIT 105 or OST 105</w:t>
            </w:r>
          </w:p>
        </w:tc>
        <w:tc>
          <w:tcPr>
            <w:tcW w:w="1440" w:type="dxa"/>
          </w:tcPr>
          <w:p w14:paraId="6EFAE292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4EDA" w:rsidRPr="00F2110D" w14:paraId="7E631A36" w14:textId="77777777" w:rsidTr="001B472B">
        <w:tc>
          <w:tcPr>
            <w:tcW w:w="4464" w:type="dxa"/>
          </w:tcPr>
          <w:p w14:paraId="0EE4B2BB" w14:textId="0A15A416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6A96E92" w14:textId="7B44870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03D18C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8AC119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41EC2BC" w14:textId="0EFD09BD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6D4EDA">
              <w:rPr>
                <w:sz w:val="24"/>
                <w:szCs w:val="24"/>
              </w:rPr>
              <w:t>Prereq</w:t>
            </w:r>
            <w:proofErr w:type="spellEnd"/>
            <w:r w:rsidRPr="006D4EDA">
              <w:rPr>
                <w:sz w:val="24"/>
                <w:szCs w:val="24"/>
              </w:rPr>
              <w:t>: MIT 217</w:t>
            </w:r>
          </w:p>
        </w:tc>
        <w:tc>
          <w:tcPr>
            <w:tcW w:w="1440" w:type="dxa"/>
          </w:tcPr>
          <w:p w14:paraId="6B217A70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4EDA" w:rsidRPr="00F2110D" w14:paraId="2881C5D1" w14:textId="77777777" w:rsidTr="007F2F73">
        <w:tc>
          <w:tcPr>
            <w:tcW w:w="4464" w:type="dxa"/>
            <w:vAlign w:val="center"/>
          </w:tcPr>
          <w:p w14:paraId="0E81C201" w14:textId="1C6B443F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22FC4D9F" w14:textId="5A25DB49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3A9B83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6CC6C3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311D5F8" w14:textId="795A5469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6D4EDA">
              <w:rPr>
                <w:sz w:val="24"/>
                <w:szCs w:val="24"/>
              </w:rPr>
              <w:t>Prereq</w:t>
            </w:r>
            <w:proofErr w:type="spellEnd"/>
            <w:r w:rsidRPr="006D4EDA">
              <w:rPr>
                <w:sz w:val="24"/>
                <w:szCs w:val="24"/>
              </w:rPr>
              <w:t xml:space="preserve"> or </w:t>
            </w:r>
            <w:proofErr w:type="spellStart"/>
            <w:r w:rsidRPr="006D4EDA">
              <w:rPr>
                <w:sz w:val="24"/>
                <w:szCs w:val="24"/>
              </w:rPr>
              <w:t>Coreq</w:t>
            </w:r>
            <w:proofErr w:type="spellEnd"/>
            <w:r w:rsidRPr="006D4EDA">
              <w:rPr>
                <w:sz w:val="24"/>
                <w:szCs w:val="24"/>
              </w:rPr>
              <w:t>: OST 105 or CIT 105</w:t>
            </w:r>
          </w:p>
        </w:tc>
        <w:tc>
          <w:tcPr>
            <w:tcW w:w="1440" w:type="dxa"/>
          </w:tcPr>
          <w:p w14:paraId="1E4A6E9A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4EDA" w:rsidRPr="00F2110D" w14:paraId="54FE695B" w14:textId="77777777" w:rsidTr="001B472B">
        <w:tc>
          <w:tcPr>
            <w:tcW w:w="4464" w:type="dxa"/>
            <w:vAlign w:val="center"/>
          </w:tcPr>
          <w:p w14:paraId="6751302A" w14:textId="5B3A5553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30B1A7D5" w14:textId="5113C074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4ED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7DCAFF59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6D4EDA" w:rsidRPr="006D4EDA" w:rsidRDefault="006D4EDA" w:rsidP="006D4E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FB489F1" w:rsidR="00F95B84" w:rsidRPr="00F2110D" w:rsidRDefault="006D4EDA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13C087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773962" w:rsidRPr="007739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228525D" w:rsidR="00F95B84" w:rsidRPr="00F2110D" w:rsidRDefault="006D4EDA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02FCC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773962" w:rsidRPr="007739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D4B8017" w14:textId="77777777" w:rsidR="003C7DA3" w:rsidRDefault="003C7DA3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25765719" w14:textId="0D86F401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7A4C4288" w14:textId="1BD0979E" w:rsidR="00E21BDF" w:rsidRPr="00E21BDF" w:rsidRDefault="00E21BDF" w:rsidP="00E21BD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E21BDF">
        <w:rPr>
          <w:rFonts w:cstheme="minorHAnsi"/>
          <w:bCs/>
          <w:color w:val="000000" w:themeColor="text1"/>
          <w:sz w:val="24"/>
          <w:szCs w:val="24"/>
        </w:rPr>
        <w:t>Available completely online.</w:t>
      </w:r>
    </w:p>
    <w:p w14:paraId="304B8F2C" w14:textId="77777777" w:rsidR="00B65205" w:rsidRPr="00B65205" w:rsidRDefault="00B65205" w:rsidP="00B6520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65205">
        <w:rPr>
          <w:rFonts w:cstheme="minorHAnsi"/>
          <w:bCs/>
          <w:color w:val="000000" w:themeColor="text1"/>
          <w:sz w:val="24"/>
          <w:szCs w:val="24"/>
        </w:rPr>
        <w:t>The prerequisite for BIO 135 is minimum ACT Composite score 16 (or KCTCS determined equivalency); OR completion with “C” or better of any college biology or chemistry course; OR ACT of 13-15 with corequisite OR supplemental instruction; OR consent of instructor.</w:t>
      </w:r>
    </w:p>
    <w:p w14:paraId="1852C37C" w14:textId="76833198" w:rsidR="007545A6" w:rsidRPr="009A587E" w:rsidRDefault="00B65205" w:rsidP="009A587E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B65205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5D2617" w:rsidRPr="00F2110D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6CAF7D5E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236961E8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Medical Receptionist</w:t>
            </w:r>
          </w:p>
        </w:tc>
        <w:tc>
          <w:tcPr>
            <w:tcW w:w="6048" w:type="dxa"/>
          </w:tcPr>
          <w:p w14:paraId="5AD74B06" w14:textId="1CDDC458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 xml:space="preserve">OST 105 or CIT 105, MIT </w:t>
            </w:r>
            <w:proofErr w:type="gramStart"/>
            <w:r w:rsidRPr="005D2617">
              <w:rPr>
                <w:sz w:val="24"/>
                <w:szCs w:val="24"/>
              </w:rPr>
              <w:t>103</w:t>
            </w:r>
            <w:proofErr w:type="gramEnd"/>
            <w:r w:rsidRPr="005D2617">
              <w:rPr>
                <w:sz w:val="24"/>
                <w:szCs w:val="24"/>
              </w:rPr>
              <w:t xml:space="preserve"> or AHS 115 or CLA 131, MIT 217, MIT 230, OST 110</w:t>
            </w:r>
          </w:p>
        </w:tc>
        <w:tc>
          <w:tcPr>
            <w:tcW w:w="1296" w:type="dxa"/>
            <w:vAlign w:val="center"/>
          </w:tcPr>
          <w:p w14:paraId="10660444" w14:textId="02C22D41" w:rsidR="005D2617" w:rsidRPr="005D2617" w:rsidRDefault="005D2617" w:rsidP="005D261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2617">
              <w:rPr>
                <w:sz w:val="24"/>
                <w:szCs w:val="24"/>
              </w:rPr>
              <w:t>15</w:t>
            </w:r>
          </w:p>
        </w:tc>
      </w:tr>
    </w:tbl>
    <w:p w14:paraId="54F1A8E9" w14:textId="7B8539C5" w:rsidR="00B15F87" w:rsidRPr="00F2110D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4306597" w:rsidR="005F43B3" w:rsidRPr="003C7DA3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7691D"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691D"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9A0F86" w:rsidR="005F43B3" w:rsidRPr="003C7DA3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691D"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3C7DA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3C7DA3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260A" w14:textId="77777777" w:rsidR="00A06B2A" w:rsidRDefault="00A06B2A" w:rsidP="006636F0">
      <w:r>
        <w:separator/>
      </w:r>
    </w:p>
  </w:endnote>
  <w:endnote w:type="continuationSeparator" w:id="0">
    <w:p w14:paraId="6616C676" w14:textId="77777777" w:rsidR="00A06B2A" w:rsidRDefault="00A06B2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F43F" w14:textId="77777777" w:rsidR="00A06B2A" w:rsidRDefault="00A06B2A" w:rsidP="006636F0">
      <w:r>
        <w:separator/>
      </w:r>
    </w:p>
  </w:footnote>
  <w:footnote w:type="continuationSeparator" w:id="0">
    <w:p w14:paraId="10579130" w14:textId="77777777" w:rsidR="00A06B2A" w:rsidRDefault="00A06B2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C7DA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C7DA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C7DA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D64"/>
    <w:multiLevelType w:val="hybridMultilevel"/>
    <w:tmpl w:val="511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8F1"/>
    <w:rsid w:val="00020CC7"/>
    <w:rsid w:val="00023ACE"/>
    <w:rsid w:val="00025CA5"/>
    <w:rsid w:val="00026BA4"/>
    <w:rsid w:val="0003127A"/>
    <w:rsid w:val="000360D5"/>
    <w:rsid w:val="00045240"/>
    <w:rsid w:val="00047647"/>
    <w:rsid w:val="000525DA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625DE"/>
    <w:rsid w:val="002825D4"/>
    <w:rsid w:val="002A6DCA"/>
    <w:rsid w:val="002C0B8C"/>
    <w:rsid w:val="002D2731"/>
    <w:rsid w:val="002F669D"/>
    <w:rsid w:val="00300F7C"/>
    <w:rsid w:val="003104EC"/>
    <w:rsid w:val="00311998"/>
    <w:rsid w:val="0031765A"/>
    <w:rsid w:val="003251BB"/>
    <w:rsid w:val="00334C02"/>
    <w:rsid w:val="00347C9A"/>
    <w:rsid w:val="003831C5"/>
    <w:rsid w:val="003965EE"/>
    <w:rsid w:val="003A4143"/>
    <w:rsid w:val="003C7DA3"/>
    <w:rsid w:val="003D490F"/>
    <w:rsid w:val="003F3379"/>
    <w:rsid w:val="004000E5"/>
    <w:rsid w:val="00441502"/>
    <w:rsid w:val="00473A67"/>
    <w:rsid w:val="00480D63"/>
    <w:rsid w:val="004950C5"/>
    <w:rsid w:val="004A02B4"/>
    <w:rsid w:val="004A4F63"/>
    <w:rsid w:val="004C0129"/>
    <w:rsid w:val="004C7D4D"/>
    <w:rsid w:val="004D414B"/>
    <w:rsid w:val="004D4440"/>
    <w:rsid w:val="004F0620"/>
    <w:rsid w:val="00567227"/>
    <w:rsid w:val="00591E1C"/>
    <w:rsid w:val="005B4822"/>
    <w:rsid w:val="005C7515"/>
    <w:rsid w:val="005D16A7"/>
    <w:rsid w:val="005D2617"/>
    <w:rsid w:val="005D30F9"/>
    <w:rsid w:val="005E0F88"/>
    <w:rsid w:val="005E258C"/>
    <w:rsid w:val="005F43B3"/>
    <w:rsid w:val="005F7632"/>
    <w:rsid w:val="00647960"/>
    <w:rsid w:val="00657BFE"/>
    <w:rsid w:val="00662AE3"/>
    <w:rsid w:val="006636F0"/>
    <w:rsid w:val="00675B48"/>
    <w:rsid w:val="0067715F"/>
    <w:rsid w:val="006805E0"/>
    <w:rsid w:val="006A107B"/>
    <w:rsid w:val="006A2B34"/>
    <w:rsid w:val="006A47B4"/>
    <w:rsid w:val="006D4EDA"/>
    <w:rsid w:val="006E13B5"/>
    <w:rsid w:val="007208C8"/>
    <w:rsid w:val="0072340F"/>
    <w:rsid w:val="00745074"/>
    <w:rsid w:val="007545A6"/>
    <w:rsid w:val="00756D7D"/>
    <w:rsid w:val="00773962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691D"/>
    <w:rsid w:val="00877677"/>
    <w:rsid w:val="008D6758"/>
    <w:rsid w:val="008F0D3B"/>
    <w:rsid w:val="008F189B"/>
    <w:rsid w:val="00920109"/>
    <w:rsid w:val="009304C3"/>
    <w:rsid w:val="00940060"/>
    <w:rsid w:val="00960E20"/>
    <w:rsid w:val="009A587E"/>
    <w:rsid w:val="009F1965"/>
    <w:rsid w:val="009F37E6"/>
    <w:rsid w:val="009F5948"/>
    <w:rsid w:val="00A06B2A"/>
    <w:rsid w:val="00A0726D"/>
    <w:rsid w:val="00A26A8E"/>
    <w:rsid w:val="00A30ED3"/>
    <w:rsid w:val="00A40392"/>
    <w:rsid w:val="00A541F5"/>
    <w:rsid w:val="00A82D88"/>
    <w:rsid w:val="00A84FF1"/>
    <w:rsid w:val="00A85BA0"/>
    <w:rsid w:val="00AA41A4"/>
    <w:rsid w:val="00AB2FD0"/>
    <w:rsid w:val="00AC03A1"/>
    <w:rsid w:val="00AD34ED"/>
    <w:rsid w:val="00AE1A3E"/>
    <w:rsid w:val="00AE33C4"/>
    <w:rsid w:val="00AE5EA5"/>
    <w:rsid w:val="00AF6DBC"/>
    <w:rsid w:val="00B058EF"/>
    <w:rsid w:val="00B15F87"/>
    <w:rsid w:val="00B65205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464BB"/>
    <w:rsid w:val="00D811C0"/>
    <w:rsid w:val="00DA0527"/>
    <w:rsid w:val="00DA7E1A"/>
    <w:rsid w:val="00DB56FA"/>
    <w:rsid w:val="00DE2110"/>
    <w:rsid w:val="00DF6DB5"/>
    <w:rsid w:val="00E21BDF"/>
    <w:rsid w:val="00E32E29"/>
    <w:rsid w:val="00E33456"/>
    <w:rsid w:val="00E631A4"/>
    <w:rsid w:val="00E70BF7"/>
    <w:rsid w:val="00E75400"/>
    <w:rsid w:val="00EA29AF"/>
    <w:rsid w:val="00EA3F88"/>
    <w:rsid w:val="00ED6444"/>
    <w:rsid w:val="00EE4144"/>
    <w:rsid w:val="00EE7DD2"/>
    <w:rsid w:val="00F2110D"/>
    <w:rsid w:val="00F270A6"/>
    <w:rsid w:val="00F35D0C"/>
    <w:rsid w:val="00F4296E"/>
    <w:rsid w:val="00F45566"/>
    <w:rsid w:val="00F52917"/>
    <w:rsid w:val="00F73E39"/>
    <w:rsid w:val="00F95B84"/>
    <w:rsid w:val="00FB6800"/>
    <w:rsid w:val="00FC05EF"/>
    <w:rsid w:val="00FD02BE"/>
    <w:rsid w:val="00FD7ADE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2021-03-10T16:05:00Z</dcterms:created>
  <dcterms:modified xsi:type="dcterms:W3CDTF">2021-04-09T14:01:00Z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