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6CB53FE" w:rsidR="00E70BF7" w:rsidRPr="00F2110D" w:rsidRDefault="00573E55" w:rsidP="00E631A4">
      <w:pPr>
        <w:pStyle w:val="Title"/>
        <w:rPr>
          <w:color w:val="000000" w:themeColor="text1"/>
        </w:rPr>
      </w:pPr>
      <w:hyperlink r:id="rId10" w:history="1">
        <w:r w:rsidR="004E0F2E">
          <w:rPr>
            <w:rStyle w:val="Hyperlink"/>
          </w:rPr>
          <w:t xml:space="preserve">Supply Chain Management - </w:t>
        </w:r>
        <w:r w:rsidR="00F73D52" w:rsidRPr="00F73D52">
          <w:rPr>
            <w:rStyle w:val="Hyperlink"/>
          </w:rPr>
          <w:t>Logistics Operations</w:t>
        </w:r>
        <w:r w:rsidR="004E0F2E">
          <w:rPr>
            <w:rStyle w:val="Hyperlink"/>
          </w:rPr>
          <w:t xml:space="preserve"> </w:t>
        </w:r>
      </w:hyperlink>
    </w:p>
    <w:p w14:paraId="160EDFA1" w14:textId="36F065B6" w:rsidR="004950C5" w:rsidRPr="00F2110D" w:rsidRDefault="004E0F2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F7A800D" w14:textId="77777777" w:rsidR="00573E55" w:rsidRDefault="00573E55" w:rsidP="00573E55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Dave Magee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david.magee@kctcs.edu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7EC0" w:rsidRPr="00F2110D" w14:paraId="376C1BEB" w14:textId="77777777" w:rsidTr="006F1217">
        <w:tc>
          <w:tcPr>
            <w:tcW w:w="4464" w:type="dxa"/>
          </w:tcPr>
          <w:p w14:paraId="5E05275F" w14:textId="20378C9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06C44015" w14:textId="12D4225A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2261FF6C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32D6739" w14:textId="77777777" w:rsidTr="002167F0">
        <w:tc>
          <w:tcPr>
            <w:tcW w:w="4464" w:type="dxa"/>
          </w:tcPr>
          <w:p w14:paraId="496879CB" w14:textId="489D204E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100 Intro</w:t>
            </w:r>
            <w:r w:rsidR="00AC5632">
              <w:rPr>
                <w:rFonts w:eastAsia="Times New Roman" w:cstheme="minorHAnsi"/>
                <w:sz w:val="24"/>
                <w:szCs w:val="24"/>
              </w:rPr>
              <w:t>.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 xml:space="preserve"> to Logistics Management</w:t>
            </w:r>
          </w:p>
        </w:tc>
        <w:tc>
          <w:tcPr>
            <w:tcW w:w="864" w:type="dxa"/>
          </w:tcPr>
          <w:p w14:paraId="48152B00" w14:textId="51A201D0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0957C63" w14:textId="77777777" w:rsidTr="006F1217">
        <w:tc>
          <w:tcPr>
            <w:tcW w:w="4464" w:type="dxa"/>
          </w:tcPr>
          <w:p w14:paraId="7F2DE19A" w14:textId="776E3C9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102 Supply Chain Management</w:t>
            </w:r>
          </w:p>
        </w:tc>
        <w:tc>
          <w:tcPr>
            <w:tcW w:w="864" w:type="dxa"/>
          </w:tcPr>
          <w:p w14:paraId="1E34D738" w14:textId="082A8F8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C31460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5752DB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61261EA" w14:textId="63D180BD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6A433D5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0F890B72" w14:textId="77777777" w:rsidTr="002167F0">
        <w:tc>
          <w:tcPr>
            <w:tcW w:w="4464" w:type="dxa"/>
          </w:tcPr>
          <w:p w14:paraId="37A0427D" w14:textId="250CC8F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210 Lean for Logistics</w:t>
            </w:r>
          </w:p>
        </w:tc>
        <w:tc>
          <w:tcPr>
            <w:tcW w:w="864" w:type="dxa"/>
          </w:tcPr>
          <w:p w14:paraId="1A237999" w14:textId="18DA6A24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0E269D4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23ED" w:rsidRPr="00F2110D" w14:paraId="5F38DEB0" w14:textId="77777777" w:rsidTr="006F1217">
        <w:tc>
          <w:tcPr>
            <w:tcW w:w="4464" w:type="dxa"/>
          </w:tcPr>
          <w:p w14:paraId="6B70A78E" w14:textId="76007146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423ED">
              <w:rPr>
                <w:rFonts w:eastAsia="Times New Roman" w:cstheme="minorHAnsi"/>
                <w:sz w:val="24"/>
                <w:szCs w:val="24"/>
              </w:rPr>
              <w:t xml:space="preserve">MGT256 Operations Management </w:t>
            </w:r>
            <w:r>
              <w:rPr>
                <w:rFonts w:eastAsia="Times New Roman" w:cstheme="minorHAnsi"/>
                <w:sz w:val="24"/>
                <w:szCs w:val="24"/>
              </w:rPr>
              <w:t>OR</w:t>
            </w:r>
            <w:r w:rsidRPr="00D423ED">
              <w:rPr>
                <w:rFonts w:eastAsia="Times New Roman" w:cstheme="minorHAnsi"/>
                <w:sz w:val="24"/>
                <w:szCs w:val="24"/>
              </w:rPr>
              <w:t xml:space="preserve"> BAS289 Operations Management</w:t>
            </w:r>
          </w:p>
        </w:tc>
        <w:tc>
          <w:tcPr>
            <w:tcW w:w="864" w:type="dxa"/>
            <w:vAlign w:val="center"/>
          </w:tcPr>
          <w:p w14:paraId="5BD8D81D" w14:textId="65EB4503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423E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E7AF2C" w14:textId="77777777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7EE45" w14:textId="77777777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BBCAB41" w14:textId="77777777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0029C73" w14:textId="6AD4B75F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23ED" w:rsidRPr="00F2110D" w14:paraId="0E2E509F" w14:textId="77777777" w:rsidTr="006F1217">
        <w:tc>
          <w:tcPr>
            <w:tcW w:w="4464" w:type="dxa"/>
          </w:tcPr>
          <w:p w14:paraId="636EF6B9" w14:textId="77777777" w:rsidR="00D423ED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423ED">
              <w:rPr>
                <w:rFonts w:eastAsia="Times New Roman" w:cstheme="minorHAnsi"/>
                <w:sz w:val="24"/>
                <w:szCs w:val="24"/>
              </w:rPr>
              <w:t>MGT 258 Project Management OR</w:t>
            </w:r>
          </w:p>
          <w:p w14:paraId="2A0E939A" w14:textId="715EF878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23ED">
              <w:rPr>
                <w:rFonts w:eastAsia="Times New Roman" w:cstheme="minorHAnsi"/>
                <w:sz w:val="24"/>
                <w:szCs w:val="24"/>
              </w:rPr>
              <w:t xml:space="preserve">QMS 212 Project Management </w:t>
            </w:r>
          </w:p>
        </w:tc>
        <w:tc>
          <w:tcPr>
            <w:tcW w:w="864" w:type="dxa"/>
            <w:vAlign w:val="center"/>
          </w:tcPr>
          <w:p w14:paraId="0C41444E" w14:textId="6A364973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23E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D423ED" w:rsidRPr="00D423ED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D423ED" w:rsidRPr="00C27EC0" w:rsidRDefault="00D423ED" w:rsidP="00D423E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D215EED" w14:textId="77777777" w:rsidTr="002167F0">
        <w:tc>
          <w:tcPr>
            <w:tcW w:w="4464" w:type="dxa"/>
          </w:tcPr>
          <w:p w14:paraId="35539D48" w14:textId="77777777" w:rsidR="00C27EC0" w:rsidRPr="00C27EC0" w:rsidRDefault="00C27EC0" w:rsidP="00C27EC0">
            <w:pPr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OST 235 Business Communications OR</w:t>
            </w:r>
          </w:p>
          <w:p w14:paraId="21D78FAC" w14:textId="1EA991A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 xml:space="preserve"> to Interpersonal Com</w:t>
            </w:r>
            <w:r>
              <w:rPr>
                <w:rFonts w:eastAsia="Times New Roman" w:cstheme="minorHAnsi"/>
                <w:sz w:val="24"/>
                <w:szCs w:val="24"/>
              </w:rPr>
              <w:t>m.</w:t>
            </w:r>
          </w:p>
        </w:tc>
        <w:tc>
          <w:tcPr>
            <w:tcW w:w="864" w:type="dxa"/>
          </w:tcPr>
          <w:p w14:paraId="65AF7DE4" w14:textId="39D5562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928DD7C" w:rsidR="00244636" w:rsidRPr="00F2110D" w:rsidRDefault="00C27E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E0D9B7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E0F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F9D8FE6" w:rsidR="00F95B84" w:rsidRPr="00F2110D" w:rsidRDefault="00C27E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BEEA198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E0F2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4852C4C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Dave Magee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1A63CF8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27EC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06DE" w14:textId="77777777" w:rsidR="0010365C" w:rsidRDefault="0010365C" w:rsidP="006636F0">
      <w:r>
        <w:separator/>
      </w:r>
    </w:p>
  </w:endnote>
  <w:endnote w:type="continuationSeparator" w:id="0">
    <w:p w14:paraId="42961B85" w14:textId="77777777" w:rsidR="0010365C" w:rsidRDefault="0010365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D0739" w14:textId="77777777" w:rsidR="0010365C" w:rsidRDefault="0010365C" w:rsidP="006636F0">
      <w:r>
        <w:separator/>
      </w:r>
    </w:p>
  </w:footnote>
  <w:footnote w:type="continuationSeparator" w:id="0">
    <w:p w14:paraId="139BF585" w14:textId="77777777" w:rsidR="0010365C" w:rsidRDefault="0010365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73E5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73E5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73E5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191"/>
    <w:rsid w:val="000E38B6"/>
    <w:rsid w:val="0010365C"/>
    <w:rsid w:val="00120D2D"/>
    <w:rsid w:val="00123E6A"/>
    <w:rsid w:val="0018429D"/>
    <w:rsid w:val="00184BF9"/>
    <w:rsid w:val="00195D15"/>
    <w:rsid w:val="001A7E97"/>
    <w:rsid w:val="001B43D5"/>
    <w:rsid w:val="001B65F6"/>
    <w:rsid w:val="001C2AC1"/>
    <w:rsid w:val="001D0C9A"/>
    <w:rsid w:val="001D2DE7"/>
    <w:rsid w:val="001D3CF1"/>
    <w:rsid w:val="00201BA1"/>
    <w:rsid w:val="002121AA"/>
    <w:rsid w:val="00244636"/>
    <w:rsid w:val="00260B82"/>
    <w:rsid w:val="002825D4"/>
    <w:rsid w:val="002A6DCA"/>
    <w:rsid w:val="002C00BA"/>
    <w:rsid w:val="002F669D"/>
    <w:rsid w:val="00306B02"/>
    <w:rsid w:val="003104EC"/>
    <w:rsid w:val="00311998"/>
    <w:rsid w:val="0031765A"/>
    <w:rsid w:val="003243F3"/>
    <w:rsid w:val="003251BB"/>
    <w:rsid w:val="00334C02"/>
    <w:rsid w:val="00340C64"/>
    <w:rsid w:val="00347C9A"/>
    <w:rsid w:val="003965EE"/>
    <w:rsid w:val="003A4143"/>
    <w:rsid w:val="003D490F"/>
    <w:rsid w:val="003F3379"/>
    <w:rsid w:val="004000E5"/>
    <w:rsid w:val="0041193C"/>
    <w:rsid w:val="00473A67"/>
    <w:rsid w:val="00480D63"/>
    <w:rsid w:val="00486873"/>
    <w:rsid w:val="004950C5"/>
    <w:rsid w:val="004A02B4"/>
    <w:rsid w:val="004A4F63"/>
    <w:rsid w:val="004D4440"/>
    <w:rsid w:val="004E0F2E"/>
    <w:rsid w:val="004F0620"/>
    <w:rsid w:val="005467D4"/>
    <w:rsid w:val="00567227"/>
    <w:rsid w:val="00573E55"/>
    <w:rsid w:val="00591E1C"/>
    <w:rsid w:val="00597C55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27F26"/>
    <w:rsid w:val="00745074"/>
    <w:rsid w:val="00756D7D"/>
    <w:rsid w:val="00775539"/>
    <w:rsid w:val="00795B2A"/>
    <w:rsid w:val="007A1B7D"/>
    <w:rsid w:val="007B7D3A"/>
    <w:rsid w:val="007C2621"/>
    <w:rsid w:val="007C7C16"/>
    <w:rsid w:val="007F5EAB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C5632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27EC0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88E"/>
    <w:rsid w:val="00D409DD"/>
    <w:rsid w:val="00D423ED"/>
    <w:rsid w:val="00D43146"/>
    <w:rsid w:val="00D437F6"/>
    <w:rsid w:val="00D811C0"/>
    <w:rsid w:val="00DA0527"/>
    <w:rsid w:val="00DA4682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D52"/>
    <w:rsid w:val="00F73E39"/>
    <w:rsid w:val="00F9202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magee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2021-02-18T18:04:00Z</dcterms:created>
  <dcterms:modified xsi:type="dcterms:W3CDTF">2021-04-01T13:04:00Z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