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D1" w:rsidRDefault="005152D1" w:rsidP="005152D1">
      <w:r>
        <w:t>Bio 135 Lab:  Bones lab one. Axial Skeleton:</w:t>
      </w:r>
    </w:p>
    <w:p w:rsidR="005152D1" w:rsidRDefault="005152D1" w:rsidP="005152D1"/>
    <w:p w:rsidR="005152D1" w:rsidRPr="00FC7B8E" w:rsidRDefault="005152D1" w:rsidP="005152D1">
      <w:pPr>
        <w:numPr>
          <w:ilvl w:val="0"/>
          <w:numId w:val="1"/>
        </w:numPr>
        <w:spacing w:after="0" w:line="240" w:lineRule="auto"/>
      </w:pPr>
      <w:r w:rsidRPr="00FC7B8E">
        <w:t xml:space="preserve">Objectives: </w:t>
      </w:r>
    </w:p>
    <w:p w:rsidR="005152D1" w:rsidRPr="00FC7B8E" w:rsidRDefault="005152D1" w:rsidP="005152D1">
      <w:pPr>
        <w:numPr>
          <w:ilvl w:val="1"/>
          <w:numId w:val="1"/>
        </w:numPr>
        <w:spacing w:after="0" w:line="240" w:lineRule="auto"/>
      </w:pPr>
      <w:r w:rsidRPr="00FC7B8E">
        <w:t xml:space="preserve"> Learn the surface marking terminology</w:t>
      </w:r>
    </w:p>
    <w:p w:rsidR="005152D1" w:rsidRPr="00FC7B8E" w:rsidRDefault="005152D1" w:rsidP="005152D1">
      <w:pPr>
        <w:numPr>
          <w:ilvl w:val="1"/>
          <w:numId w:val="1"/>
        </w:numPr>
        <w:spacing w:after="0" w:line="240" w:lineRule="auto"/>
      </w:pPr>
      <w:r w:rsidRPr="00FC7B8E">
        <w:t>Apply this terminology to bony structures</w:t>
      </w:r>
    </w:p>
    <w:p w:rsidR="005152D1" w:rsidRDefault="005152D1" w:rsidP="005152D1">
      <w:pPr>
        <w:numPr>
          <w:ilvl w:val="1"/>
          <w:numId w:val="1"/>
        </w:numPr>
        <w:spacing w:after="0" w:line="240" w:lineRule="auto"/>
      </w:pPr>
      <w:r w:rsidRPr="00FC7B8E">
        <w:t>Identify the bones of the axial skeleton and the related surface markings</w:t>
      </w:r>
    </w:p>
    <w:p w:rsidR="005152D1" w:rsidRDefault="005152D1" w:rsidP="005152D1">
      <w:pPr>
        <w:ind w:left="1080"/>
      </w:pPr>
    </w:p>
    <w:p w:rsidR="005152D1" w:rsidRDefault="005152D1" w:rsidP="005152D1">
      <w:pPr>
        <w:numPr>
          <w:ilvl w:val="0"/>
          <w:numId w:val="1"/>
        </w:numPr>
        <w:spacing w:after="0" w:line="240" w:lineRule="auto"/>
      </w:pPr>
      <w:r>
        <w:t>Pre-Lab activities:</w:t>
      </w:r>
    </w:p>
    <w:p w:rsidR="005152D1" w:rsidRDefault="005152D1" w:rsidP="005152D1">
      <w:pPr>
        <w:numPr>
          <w:ilvl w:val="1"/>
          <w:numId w:val="1"/>
        </w:numPr>
        <w:spacing w:after="0" w:line="240" w:lineRule="auto"/>
      </w:pPr>
      <w:r>
        <w:t xml:space="preserve">Go to virtual lab and review materials on the </w:t>
      </w:r>
      <w:proofErr w:type="gramStart"/>
      <w:r>
        <w:t>Skeletal</w:t>
      </w:r>
      <w:proofErr w:type="gramEnd"/>
      <w:r>
        <w:t xml:space="preserve"> system. </w:t>
      </w:r>
    </w:p>
    <w:p w:rsidR="005152D1" w:rsidRDefault="005152D1" w:rsidP="005152D1">
      <w:pPr>
        <w:numPr>
          <w:ilvl w:val="1"/>
          <w:numId w:val="1"/>
        </w:numPr>
        <w:spacing w:after="0" w:line="240" w:lineRule="auto"/>
      </w:pPr>
      <w:r>
        <w:t xml:space="preserve">Review the Axial bones study list at the end of this document.  Learn these bones and markings by visually comparing them to images in your text and online.  </w:t>
      </w:r>
    </w:p>
    <w:p w:rsidR="005152D1" w:rsidRPr="00FC7B8E" w:rsidRDefault="005152D1" w:rsidP="005152D1">
      <w:pPr>
        <w:ind w:left="1080"/>
      </w:pPr>
    </w:p>
    <w:p w:rsidR="005152D1" w:rsidRDefault="005152D1" w:rsidP="005152D1">
      <w:pPr>
        <w:numPr>
          <w:ilvl w:val="0"/>
          <w:numId w:val="1"/>
        </w:numPr>
        <w:spacing w:after="0" w:line="240" w:lineRule="auto"/>
      </w:pPr>
      <w:r w:rsidRPr="00FC7B8E">
        <w:t xml:space="preserve">Related </w:t>
      </w:r>
      <w:r>
        <w:t>in lab a</w:t>
      </w:r>
      <w:r w:rsidRPr="00FC7B8E">
        <w:t>ctivities:</w:t>
      </w:r>
    </w:p>
    <w:p w:rsidR="005152D1" w:rsidRPr="00FC7B8E" w:rsidRDefault="005152D1" w:rsidP="005152D1">
      <w:pPr>
        <w:numPr>
          <w:ilvl w:val="1"/>
          <w:numId w:val="1"/>
        </w:numPr>
        <w:spacing w:after="0" w:line="240" w:lineRule="auto"/>
      </w:pPr>
      <w:r>
        <w:t>Brief lecture on bones of the Axial Skeleton</w:t>
      </w:r>
    </w:p>
    <w:p w:rsidR="005152D1" w:rsidRDefault="005152D1" w:rsidP="005152D1">
      <w:pPr>
        <w:numPr>
          <w:ilvl w:val="2"/>
          <w:numId w:val="1"/>
        </w:numPr>
        <w:spacing w:after="0" w:line="240" w:lineRule="auto"/>
      </w:pPr>
      <w:r>
        <w:t xml:space="preserve">Review slide of microscopic structure of bone and identify structures </w:t>
      </w:r>
    </w:p>
    <w:p w:rsidR="005152D1" w:rsidRPr="00FC7B8E" w:rsidRDefault="005152D1" w:rsidP="005152D1">
      <w:pPr>
        <w:numPr>
          <w:ilvl w:val="1"/>
          <w:numId w:val="1"/>
        </w:numPr>
        <w:spacing w:after="0" w:line="240" w:lineRule="auto"/>
      </w:pPr>
      <w:r w:rsidRPr="00FC7B8E">
        <w:t>Exercise</w:t>
      </w:r>
    </w:p>
    <w:p w:rsidR="005152D1" w:rsidRDefault="005152D1" w:rsidP="005152D1">
      <w:pPr>
        <w:numPr>
          <w:ilvl w:val="2"/>
          <w:numId w:val="1"/>
        </w:numPr>
        <w:spacing w:after="0" w:line="240" w:lineRule="auto"/>
      </w:pPr>
      <w:r>
        <w:t>View the bones in class that are listed below.  Learn to visually identify these bones. And related structures, on the virtual lab and the images in your text.</w:t>
      </w:r>
    </w:p>
    <w:p w:rsidR="005152D1" w:rsidRDefault="005152D1" w:rsidP="005152D1">
      <w:pPr>
        <w:numPr>
          <w:ilvl w:val="2"/>
          <w:numId w:val="1"/>
        </w:numPr>
        <w:spacing w:after="0" w:line="240" w:lineRule="auto"/>
      </w:pPr>
      <w:r>
        <w:t xml:space="preserve">B able to identify the structures of the skull as listed. </w:t>
      </w:r>
    </w:p>
    <w:p w:rsidR="009F1F1C" w:rsidRDefault="005152D1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br w:type="page"/>
      </w:r>
      <w:r w:rsidR="009F1F1C">
        <w:rPr>
          <w:rFonts w:ascii="Times-Bold" w:hAnsi="Times-Bold" w:cs="Times-Bold"/>
          <w:b/>
          <w:bCs/>
          <w:sz w:val="28"/>
          <w:szCs w:val="28"/>
        </w:rPr>
        <w:lastRenderedPageBreak/>
        <w:t xml:space="preserve">Bio 135 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Bones and Markings of the Axial Skeleton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  <w:sectPr w:rsidR="009F1F1C" w:rsidSect="00E447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The Skull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</w:t>
      </w:r>
      <w:r>
        <w:rPr>
          <w:rFonts w:ascii="Times-Bold" w:hAnsi="Times-Bold" w:cs="Times-Bold"/>
          <w:b/>
          <w:bCs/>
          <w:sz w:val="24"/>
          <w:szCs w:val="24"/>
        </w:rPr>
        <w:t>Frontal bone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2. </w:t>
      </w:r>
      <w:r>
        <w:rPr>
          <w:rFonts w:ascii="Times-Bold" w:hAnsi="Times-Bold" w:cs="Times-Bold"/>
          <w:b/>
          <w:bCs/>
          <w:sz w:val="24"/>
          <w:szCs w:val="24"/>
        </w:rPr>
        <w:t>Parietal bone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3. </w:t>
      </w:r>
      <w:r>
        <w:rPr>
          <w:rFonts w:ascii="Times-Bold" w:hAnsi="Times-Bold" w:cs="Times-Bold"/>
          <w:b/>
          <w:bCs/>
          <w:sz w:val="24"/>
          <w:szCs w:val="24"/>
        </w:rPr>
        <w:t>Occipital bone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19. </w:t>
      </w:r>
      <w:proofErr w:type="gramStart"/>
      <w:r>
        <w:rPr>
          <w:rFonts w:ascii="Times-Roman" w:hAnsi="Times-Roman" w:cs="Times-Roman"/>
          <w:sz w:val="24"/>
          <w:szCs w:val="24"/>
        </w:rPr>
        <w:t>occipital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condyles</w:t>
      </w:r>
      <w:proofErr w:type="spellEnd"/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69. </w:t>
      </w:r>
      <w:proofErr w:type="gramStart"/>
      <w:r>
        <w:rPr>
          <w:rFonts w:ascii="Times-Roman" w:hAnsi="Times-Roman" w:cs="Times-Roman"/>
          <w:sz w:val="24"/>
          <w:szCs w:val="24"/>
        </w:rPr>
        <w:t>foramen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magnum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4. </w:t>
      </w:r>
      <w:r>
        <w:rPr>
          <w:rFonts w:ascii="Times-Bold" w:hAnsi="Times-Bold" w:cs="Times-Bold"/>
          <w:b/>
          <w:bCs/>
          <w:sz w:val="24"/>
          <w:szCs w:val="24"/>
        </w:rPr>
        <w:t>Temporal bone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5. </w:t>
      </w:r>
      <w:proofErr w:type="gramStart"/>
      <w:r>
        <w:rPr>
          <w:rFonts w:ascii="Times-Roman" w:hAnsi="Times-Roman" w:cs="Times-Roman"/>
          <w:sz w:val="24"/>
          <w:szCs w:val="24"/>
        </w:rPr>
        <w:t>mastoid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process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8.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mandibular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fossa</w:t>
      </w:r>
      <w:proofErr w:type="spellEnd"/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9.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styloid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process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30.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zygomatic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arch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42. </w:t>
      </w:r>
      <w:proofErr w:type="gramStart"/>
      <w:r>
        <w:rPr>
          <w:rFonts w:ascii="Times-Roman" w:hAnsi="Times-Roman" w:cs="Times-Roman"/>
          <w:sz w:val="24"/>
          <w:szCs w:val="24"/>
        </w:rPr>
        <w:t>external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auditory </w:t>
      </w:r>
      <w:proofErr w:type="spellStart"/>
      <w:r>
        <w:rPr>
          <w:rFonts w:ascii="Times-Roman" w:hAnsi="Times-Roman" w:cs="Times-Roman"/>
          <w:sz w:val="24"/>
          <w:szCs w:val="24"/>
        </w:rPr>
        <w:t>meatus</w:t>
      </w:r>
      <w:proofErr w:type="spellEnd"/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11.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Zygomatic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bone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12. </w:t>
      </w:r>
      <w:r>
        <w:rPr>
          <w:rFonts w:ascii="Times-Bold" w:hAnsi="Times-Bold" w:cs="Times-Bold"/>
          <w:b/>
          <w:bCs/>
          <w:sz w:val="24"/>
          <w:szCs w:val="24"/>
        </w:rPr>
        <w:t>Nasal bone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13. </w:t>
      </w:r>
      <w:r>
        <w:rPr>
          <w:rFonts w:ascii="Times-Bold" w:hAnsi="Times-Bold" w:cs="Times-Bold"/>
          <w:b/>
          <w:bCs/>
          <w:sz w:val="24"/>
          <w:szCs w:val="24"/>
        </w:rPr>
        <w:t>Maxilla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14.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Lacrimal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bone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15.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Ethmoid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bone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58.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crista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galli</w:t>
      </w:r>
      <w:proofErr w:type="spellEnd"/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59.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cribriform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plate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16.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Vomer</w:t>
      </w:r>
      <w:proofErr w:type="spellEnd"/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17. </w:t>
      </w:r>
      <w:r>
        <w:rPr>
          <w:rFonts w:ascii="Times-Bold" w:hAnsi="Times-Bold" w:cs="Times-Bold"/>
          <w:b/>
          <w:bCs/>
          <w:sz w:val="24"/>
          <w:szCs w:val="24"/>
        </w:rPr>
        <w:t>Palatine bone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10. </w:t>
      </w:r>
      <w:r>
        <w:rPr>
          <w:rFonts w:ascii="Times-Bold" w:hAnsi="Times-Bold" w:cs="Times-Bold"/>
          <w:b/>
          <w:bCs/>
          <w:sz w:val="24"/>
          <w:szCs w:val="24"/>
        </w:rPr>
        <w:t>Sphenoid bone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63.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sella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turcica</w:t>
      </w:r>
      <w:proofErr w:type="spellEnd"/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20. </w:t>
      </w:r>
      <w:r>
        <w:rPr>
          <w:rFonts w:ascii="Times-Bold" w:hAnsi="Times-Bold" w:cs="Times-Bold"/>
          <w:b/>
          <w:bCs/>
          <w:sz w:val="24"/>
          <w:szCs w:val="24"/>
        </w:rPr>
        <w:t>Mandible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52. </w:t>
      </w:r>
      <w:proofErr w:type="gramStart"/>
      <w:r>
        <w:rPr>
          <w:rFonts w:ascii="Times-Roman" w:hAnsi="Times-Roman" w:cs="Times-Roman"/>
          <w:sz w:val="24"/>
          <w:szCs w:val="24"/>
        </w:rPr>
        <w:t>mental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foramen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21.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coronoid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process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22.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mandibular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condyle</w:t>
      </w:r>
      <w:proofErr w:type="spellEnd"/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The Hyoid Bone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The Vertebral Column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Cervical vertebrae (7)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body</w:t>
      </w:r>
      <w:proofErr w:type="gramEnd"/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spinous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process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transverse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process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transverse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foramen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vertebral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foramen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Atlas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Axis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dens</w:t>
      </w:r>
      <w:proofErr w:type="gramEnd"/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Thoracic vertebrae (12)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body</w:t>
      </w:r>
      <w:proofErr w:type="gramEnd"/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spinous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process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transverse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process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vertebral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foramen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Lumbar vertebrae (5)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body</w:t>
      </w:r>
      <w:proofErr w:type="gramEnd"/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spinous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process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transverse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process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vertebral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foramen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Sacrum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body</w:t>
      </w:r>
      <w:proofErr w:type="gramEnd"/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sacral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hiatus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superior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sacral canal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sacral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foramina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Coccyx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The Thoracic Cage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Sternum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body</w:t>
      </w:r>
      <w:proofErr w:type="gramEnd"/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manubrium</w:t>
      </w:r>
      <w:proofErr w:type="spellEnd"/>
      <w:proofErr w:type="gramEnd"/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clavicular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notch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jugular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notch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xiphoid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process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72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Ribs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true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ribs </w:t>
      </w:r>
      <w:r>
        <w:rPr>
          <w:rFonts w:ascii="Times-Roman" w:hAnsi="Times-Roman" w:cs="Times-Roman"/>
          <w:sz w:val="24"/>
          <w:szCs w:val="24"/>
        </w:rPr>
        <w:t>(7 pairs)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false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ribs </w:t>
      </w:r>
      <w:r>
        <w:rPr>
          <w:rFonts w:ascii="Times-Roman" w:hAnsi="Times-Roman" w:cs="Times-Roman"/>
          <w:sz w:val="24"/>
          <w:szCs w:val="24"/>
        </w:rPr>
        <w:t>(5 pairs)</w:t>
      </w:r>
    </w:p>
    <w:p w:rsidR="00E44713" w:rsidRDefault="009F1F1C" w:rsidP="009F1F1C">
      <w:pPr>
        <w:ind w:left="1440"/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floating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ribs </w:t>
      </w:r>
      <w:r w:rsidRPr="009F1F1C">
        <w:rPr>
          <w:rFonts w:ascii="Times-Bold" w:hAnsi="Times-Bold" w:cs="Times-Bold"/>
          <w:bCs/>
          <w:sz w:val="24"/>
          <w:szCs w:val="24"/>
        </w:rPr>
        <w:t>(2 pairs)</w:t>
      </w:r>
    </w:p>
    <w:sectPr w:rsidR="00E44713" w:rsidSect="009F1F1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97F"/>
    <w:multiLevelType w:val="hybridMultilevel"/>
    <w:tmpl w:val="FF96B90A"/>
    <w:lvl w:ilvl="0" w:tplc="4BDC9D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F3AE13C">
      <w:start w:val="177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DB450DE">
      <w:start w:val="177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BAC23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EAA0F9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8663D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77C4F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1EA84B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8629B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5152D1"/>
    <w:rsid w:val="005152D1"/>
    <w:rsid w:val="009F1F1C"/>
    <w:rsid w:val="00E4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iology%20courses\135%20Website\135downloads\Axial%20skeleton%20bone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Axial skeleton bones list</Template>
  <TotalTime>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 Snyder</dc:creator>
  <cp:lastModifiedBy>Bill D Snyder</cp:lastModifiedBy>
  <cp:revision>1</cp:revision>
  <cp:lastPrinted>2011-01-17T20:56:00Z</cp:lastPrinted>
  <dcterms:created xsi:type="dcterms:W3CDTF">2011-01-17T20:51:00Z</dcterms:created>
  <dcterms:modified xsi:type="dcterms:W3CDTF">2011-01-17T20:57:00Z</dcterms:modified>
</cp:coreProperties>
</file>